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838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bdr w:val="none" w:color="auto" w:sz="0" w:space="0"/>
          <w:shd w:val="clear" w:fill="FFFFFF"/>
        </w:rPr>
        <w:t>广西壮族自治区人力资源和社会保障厅</w:t>
      </w:r>
    </w:p>
    <w:p w14:paraId="5341E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i w:val="0"/>
          <w:iCs w:val="0"/>
          <w:caps w:val="0"/>
          <w:color w:val="auto"/>
          <w:spacing w:val="0"/>
          <w:sz w:val="36"/>
          <w:szCs w:val="36"/>
          <w:bdr w:val="none" w:color="auto" w:sz="0" w:space="0"/>
          <w:shd w:val="clear" w:fill="FFFFFF"/>
        </w:rPr>
      </w:pPr>
      <w:bookmarkStart w:id="0" w:name="_GoBack"/>
      <w:r>
        <w:rPr>
          <w:rFonts w:hint="eastAsia" w:ascii="宋体" w:hAnsi="宋体" w:eastAsia="宋体" w:cs="宋体"/>
          <w:i w:val="0"/>
          <w:iCs w:val="0"/>
          <w:caps w:val="0"/>
          <w:color w:val="auto"/>
          <w:spacing w:val="0"/>
          <w:sz w:val="36"/>
          <w:szCs w:val="36"/>
          <w:bdr w:val="none" w:color="auto" w:sz="0" w:space="0"/>
          <w:shd w:val="clear" w:fill="FFFFFF"/>
        </w:rPr>
        <w:t>关于印发广西城乡居民基本医疗保险暂行办法的通知</w:t>
      </w:r>
    </w:p>
    <w:bookmarkEnd w:id="0"/>
    <w:p w14:paraId="263D52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桂人社发〔2017〕1号</w:t>
      </w:r>
    </w:p>
    <w:p w14:paraId="02B2B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4D7A9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各市人力资源和社会保障局，自治区社会保险事业局：</w:t>
      </w:r>
    </w:p>
    <w:p w14:paraId="66FCE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根据《广西壮族自治区人民政府关于整合城乡居民基本医疗保险制度的实施意见》（桂政发〔2016〕53号）“自治区人力资源和社会保障行政部门负责统一制定广西城乡居民医保暂行办法和配套文件，各地、各部门不得再另行出台与自治区统一政策不一致的城乡居民医保政策”规定，现将《广西城乡居民基本医疗保险暂行办法》印发你们，请认真贯彻执行。</w:t>
      </w:r>
    </w:p>
    <w:p w14:paraId="306943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685C52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0B72A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64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30"/>
          <w:sz w:val="24"/>
          <w:szCs w:val="24"/>
          <w:bdr w:val="none" w:color="auto" w:sz="0" w:space="0"/>
          <w:shd w:val="clear" w:fill="FFFFFF"/>
        </w:rPr>
        <w:t>           广西壮族自治区人力资源和社会保障厅</w:t>
      </w:r>
    </w:p>
    <w:p w14:paraId="7A649F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2017年2月9日</w:t>
      </w:r>
    </w:p>
    <w:p w14:paraId="120DB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bdr w:val="none" w:color="auto" w:sz="0" w:space="0"/>
          <w:shd w:val="clear" w:fill="FFFFFF"/>
          <w:lang w:eastAsia="zh-CN"/>
        </w:rPr>
      </w:pPr>
    </w:p>
    <w:p w14:paraId="19691A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广西城乡居民基本医疗保险暂行办法</w:t>
      </w:r>
    </w:p>
    <w:p w14:paraId="59A9A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0E2DB6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第一章　总　则</w:t>
      </w:r>
    </w:p>
    <w:p w14:paraId="2197B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第一条</w:t>
      </w:r>
      <w:r>
        <w:rPr>
          <w:rFonts w:hint="eastAsia" w:ascii="宋体" w:hAnsi="宋体" w:eastAsia="宋体" w:cs="宋体"/>
          <w:i w:val="0"/>
          <w:iCs w:val="0"/>
          <w:caps w:val="0"/>
          <w:color w:val="auto"/>
          <w:spacing w:val="0"/>
          <w:sz w:val="24"/>
          <w:szCs w:val="24"/>
          <w:bdr w:val="none" w:color="auto" w:sz="0" w:space="0"/>
          <w:shd w:val="clear" w:fill="FFFFFF"/>
        </w:rPr>
        <w:t>　根据《中华人民共和国社会保险法》和《广西壮族自治区人民政府关于整合城乡居民基本医疗保险制度的实施意见》（桂政发〔2016〕53号）精神，制定本办法。</w:t>
      </w:r>
    </w:p>
    <w:p w14:paraId="43B73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第二条</w:t>
      </w:r>
      <w:r>
        <w:rPr>
          <w:rFonts w:hint="eastAsia" w:ascii="宋体" w:hAnsi="宋体" w:eastAsia="宋体" w:cs="宋体"/>
          <w:i w:val="0"/>
          <w:iCs w:val="0"/>
          <w:caps w:val="0"/>
          <w:color w:val="auto"/>
          <w:spacing w:val="0"/>
          <w:sz w:val="24"/>
          <w:szCs w:val="24"/>
          <w:bdr w:val="none" w:color="auto" w:sz="0" w:space="0"/>
          <w:shd w:val="clear" w:fill="FFFFFF"/>
        </w:rPr>
        <w:t>　城乡居民基本医疗保险坚持低水平起步的原则，立足经济社会发展水平和各方面承受能力，合理确定筹资水平和保障标准，重点保障大病医疗需求，兼顾门诊小病医疗，逐步提高保障水平；坚持属地管理的原则；坚持基本医疗保险费以个人缴费和政府补助相结合的原则；坚持基金以收定支，收支平衡，略有结余的原则；坚持统筹协调，做好各类医疗保障制度之间基本政策等衔接的原则。参保个人不得重复参保和重复享受待遇。</w:t>
      </w:r>
    </w:p>
    <w:p w14:paraId="33C6A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第三条</w:t>
      </w:r>
      <w:r>
        <w:rPr>
          <w:rFonts w:hint="eastAsia" w:ascii="宋体" w:hAnsi="宋体" w:eastAsia="宋体" w:cs="宋体"/>
          <w:i w:val="0"/>
          <w:iCs w:val="0"/>
          <w:caps w:val="0"/>
          <w:color w:val="auto"/>
          <w:spacing w:val="0"/>
          <w:sz w:val="24"/>
          <w:szCs w:val="24"/>
          <w:bdr w:val="none" w:color="auto" w:sz="0" w:space="0"/>
          <w:shd w:val="clear" w:fill="FFFFFF"/>
        </w:rPr>
        <w:t>　全区统一城乡居民基本医疗保险制度，保障城乡居民公平享有基本医疗保险待遇；城乡居民基本医疗保险实行市级统筹，条件成熟时实行自治区级统筹。</w:t>
      </w:r>
    </w:p>
    <w:p w14:paraId="24A5C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县级以上人民政府社会保险行政部门负责本行政区域内的城乡居民基本医疗保险管理工作。</w:t>
      </w:r>
    </w:p>
    <w:p w14:paraId="282CDE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437D5C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第二章　参保范围</w:t>
      </w:r>
    </w:p>
    <w:p w14:paraId="4F628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第四条</w:t>
      </w:r>
      <w:r>
        <w:rPr>
          <w:rFonts w:hint="eastAsia" w:ascii="宋体" w:hAnsi="宋体" w:eastAsia="宋体" w:cs="宋体"/>
          <w:i w:val="0"/>
          <w:iCs w:val="0"/>
          <w:caps w:val="0"/>
          <w:color w:val="auto"/>
          <w:spacing w:val="0"/>
          <w:sz w:val="24"/>
          <w:szCs w:val="24"/>
          <w:bdr w:val="none" w:color="auto" w:sz="0" w:space="0"/>
          <w:shd w:val="clear" w:fill="FFFFFF"/>
        </w:rPr>
        <w:t>　下列人员应当按规定参加城乡居民基本医疗保险：</w:t>
      </w:r>
    </w:p>
    <w:p w14:paraId="1B85C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（一）广西区域内除应当参加职工基本医疗保险以外所有具有广西户籍的城乡居民。</w:t>
      </w:r>
    </w:p>
    <w:p w14:paraId="07B67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无广西户籍人员和非统筹地区户籍人员参加城乡居民基本医疗保险由统筹地区人力资源和社会保障行政部门会同财政部门确定。</w:t>
      </w:r>
    </w:p>
    <w:p w14:paraId="4028B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（二）广西区域内各类全日制高等院校、科研院所、中等技术职业学校、技工学校、中小学校、特殊教育学校在校学生和托幼机构在册儿童（以下简称“在校学生”）。</w:t>
      </w:r>
    </w:p>
    <w:p w14:paraId="01E64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（三）符合劳动保障部《台湾香港澳门居民在内地就业管理规定》（劳动保障部令第26号）但未就业的港澳台人员。</w:t>
      </w:r>
    </w:p>
    <w:p w14:paraId="7C3F21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（四）符合《在中国境内就业的外国人参加社会保险暂行办法》（中华人民共和国人力资源和社会保障部令第16号）但未就业的外国人。</w:t>
      </w:r>
    </w:p>
    <w:p w14:paraId="1044F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第五条</w:t>
      </w:r>
      <w:r>
        <w:rPr>
          <w:rFonts w:hint="eastAsia" w:ascii="宋体" w:hAnsi="宋体" w:eastAsia="宋体" w:cs="宋体"/>
          <w:i w:val="0"/>
          <w:iCs w:val="0"/>
          <w:caps w:val="0"/>
          <w:color w:val="auto"/>
          <w:spacing w:val="0"/>
          <w:sz w:val="24"/>
          <w:szCs w:val="24"/>
          <w:bdr w:val="none" w:color="auto" w:sz="0" w:space="0"/>
          <w:shd w:val="clear" w:fill="FFFFFF"/>
        </w:rPr>
        <w:t>  农林场、农垦职工依法参加职工基本医疗保险，有困难的可按照《广西壮族自治区人民政府关于推进华侨农林场改革和发展的实施意见》(桂政发〔2007〕29号)规定参加城乡居民基本医疗保险。</w:t>
      </w:r>
    </w:p>
    <w:p w14:paraId="5AC0A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灵活就业人员可自主选择参加城乡居民基本医疗保险。</w:t>
      </w:r>
    </w:p>
    <w:p w14:paraId="483D6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1C66F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第三章　参保登记</w:t>
      </w:r>
    </w:p>
    <w:p w14:paraId="26473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第六条</w:t>
      </w:r>
      <w:r>
        <w:rPr>
          <w:rFonts w:hint="eastAsia" w:ascii="宋体" w:hAnsi="宋体" w:eastAsia="宋体" w:cs="宋体"/>
          <w:i w:val="0"/>
          <w:iCs w:val="0"/>
          <w:caps w:val="0"/>
          <w:color w:val="auto"/>
          <w:spacing w:val="0"/>
          <w:sz w:val="24"/>
          <w:szCs w:val="24"/>
          <w:bdr w:val="none" w:color="auto" w:sz="0" w:space="0"/>
          <w:shd w:val="clear" w:fill="FFFFFF"/>
        </w:rPr>
        <w:t>  城乡居民按户籍所在统筹地区参加城乡居民基本医疗保险。</w:t>
      </w:r>
    </w:p>
    <w:p w14:paraId="488C74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第七条</w:t>
      </w:r>
      <w:r>
        <w:rPr>
          <w:rFonts w:hint="eastAsia" w:ascii="宋体" w:hAnsi="宋体" w:eastAsia="宋体" w:cs="宋体"/>
          <w:i w:val="0"/>
          <w:iCs w:val="0"/>
          <w:caps w:val="0"/>
          <w:color w:val="auto"/>
          <w:spacing w:val="0"/>
          <w:sz w:val="24"/>
          <w:szCs w:val="24"/>
          <w:bdr w:val="none" w:color="auto" w:sz="0" w:space="0"/>
          <w:shd w:val="clear" w:fill="FFFFFF"/>
        </w:rPr>
        <w:t>  在乡镇以行政村为单位按户组织辖区农村居民进行参保登记。在城镇以所在街道社区为单位组织辖区城镇居民进行参保登记。</w:t>
      </w:r>
    </w:p>
    <w:p w14:paraId="1E987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第八条</w:t>
      </w:r>
      <w:r>
        <w:rPr>
          <w:rFonts w:hint="eastAsia" w:ascii="宋体" w:hAnsi="宋体" w:eastAsia="宋体" w:cs="宋体"/>
          <w:i w:val="0"/>
          <w:iCs w:val="0"/>
          <w:caps w:val="0"/>
          <w:color w:val="auto"/>
          <w:spacing w:val="0"/>
          <w:sz w:val="24"/>
          <w:szCs w:val="24"/>
          <w:bdr w:val="none" w:color="auto" w:sz="0" w:space="0"/>
          <w:shd w:val="clear" w:fill="FFFFFF"/>
        </w:rPr>
        <w:t>  以学校为单位统一组织在校学生参保登记。</w:t>
      </w:r>
    </w:p>
    <w:p w14:paraId="71AB1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第九条</w:t>
      </w:r>
      <w:r>
        <w:rPr>
          <w:rFonts w:hint="eastAsia" w:ascii="宋体" w:hAnsi="宋体" w:eastAsia="宋体" w:cs="宋体"/>
          <w:i w:val="0"/>
          <w:iCs w:val="0"/>
          <w:caps w:val="0"/>
          <w:color w:val="auto"/>
          <w:spacing w:val="0"/>
          <w:sz w:val="24"/>
          <w:szCs w:val="24"/>
          <w:bdr w:val="none" w:color="auto" w:sz="0" w:space="0"/>
          <w:shd w:val="clear" w:fill="FFFFFF"/>
        </w:rPr>
        <w:t>  属于流动就业人员的城乡居民、进城落户农民，应当按照《广西壮族自治区人力资源和社会保障厅卫生厅财政厅关于印发〈广西壮族自治区流动就业人员基本医疗保障关系转移接续实施办法〉的通知》（桂人社发〔2010〕116号）、《人力资源社会保障部 国家发展改革委 财政部 国家卫生计生委关于做好进城落户农民参加基本医疗保险和关系转移接续工作的办法》（人社部发〔2015〕80号）和《人力资源社会保障部办公厅关于印发流动就业人员基本医疗保险关系转移接续业务经办规程的通知》（人社厅发〔2016〕94号）有关规定办理基本医疗保障关系转移接续，在就业地办理参加基本医疗保险登记。</w:t>
      </w:r>
    </w:p>
    <w:p w14:paraId="76CFE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第十条</w:t>
      </w:r>
      <w:r>
        <w:rPr>
          <w:rFonts w:hint="eastAsia" w:ascii="宋体" w:hAnsi="宋体" w:eastAsia="宋体" w:cs="宋体"/>
          <w:i w:val="0"/>
          <w:iCs w:val="0"/>
          <w:caps w:val="0"/>
          <w:color w:val="auto"/>
          <w:spacing w:val="0"/>
          <w:sz w:val="24"/>
          <w:szCs w:val="24"/>
          <w:bdr w:val="none" w:color="auto" w:sz="0" w:space="0"/>
          <w:shd w:val="clear" w:fill="FFFFFF"/>
        </w:rPr>
        <w:t>　城乡居民基本医疗保险参保年度为每年的1月1日至12月31日。</w:t>
      </w:r>
    </w:p>
    <w:p w14:paraId="676B6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19668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第四章　基金筹集和管理</w:t>
      </w:r>
    </w:p>
    <w:p w14:paraId="73C33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第十一条</w:t>
      </w:r>
      <w:r>
        <w:rPr>
          <w:rFonts w:hint="eastAsia" w:ascii="宋体" w:hAnsi="宋体" w:eastAsia="宋体" w:cs="宋体"/>
          <w:i w:val="0"/>
          <w:iCs w:val="0"/>
          <w:caps w:val="0"/>
          <w:color w:val="auto"/>
          <w:spacing w:val="0"/>
          <w:sz w:val="24"/>
          <w:szCs w:val="24"/>
          <w:bdr w:val="none" w:color="auto" w:sz="0" w:space="0"/>
          <w:shd w:val="clear" w:fill="FFFFFF"/>
        </w:rPr>
        <w:t>  城乡居民基本医疗保险坚持多渠道筹资，实行个人缴费和政府补助相结合的筹资机制，鼓励集体、单位或其他社会经济组织给予扶持或资助。</w:t>
      </w:r>
    </w:p>
    <w:p w14:paraId="3CB862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第十二条</w:t>
      </w:r>
      <w:r>
        <w:rPr>
          <w:rFonts w:hint="eastAsia" w:ascii="宋体" w:hAnsi="宋体" w:eastAsia="宋体" w:cs="宋体"/>
          <w:i w:val="0"/>
          <w:iCs w:val="0"/>
          <w:caps w:val="0"/>
          <w:color w:val="auto"/>
          <w:spacing w:val="0"/>
          <w:sz w:val="24"/>
          <w:szCs w:val="24"/>
          <w:bdr w:val="none" w:color="auto" w:sz="0" w:space="0"/>
          <w:shd w:val="clear" w:fill="FFFFFF"/>
        </w:rPr>
        <w:t>　个人缴费标准。</w:t>
      </w:r>
    </w:p>
    <w:p w14:paraId="4A3E0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（一）城乡居民每人每年缴费标准按国家和自治区规定执行。</w:t>
      </w:r>
    </w:p>
    <w:p w14:paraId="0D85F0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城乡居民的困难、特殊人群（包括低保对象、重度残疾人、低收入家庭60周岁以上的老年人和未成年人、五保户、建档立卡的贫困人口、农村落实计划生育政策的独生子女户和双女结扎户的父母及其子女、边境0-20公里城乡居民等）参保所需个人缴费的部分，由各级政府按规定给予补助。</w:t>
      </w:r>
    </w:p>
    <w:p w14:paraId="24191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第十三条</w:t>
      </w:r>
      <w:r>
        <w:rPr>
          <w:rFonts w:hint="eastAsia" w:ascii="宋体" w:hAnsi="宋体" w:eastAsia="宋体" w:cs="宋体"/>
          <w:i w:val="0"/>
          <w:iCs w:val="0"/>
          <w:caps w:val="0"/>
          <w:color w:val="auto"/>
          <w:spacing w:val="0"/>
          <w:sz w:val="24"/>
          <w:szCs w:val="24"/>
          <w:bdr w:val="none" w:color="auto" w:sz="0" w:space="0"/>
          <w:shd w:val="clear" w:fill="FFFFFF"/>
        </w:rPr>
        <w:t>　政府补助标准。各级政府对参加城乡居民基本医疗保险的个人实行普惠性补助政策，每人每年补助标准按当年国家、自治区规定执行。</w:t>
      </w:r>
    </w:p>
    <w:p w14:paraId="39171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第十四条</w:t>
      </w:r>
      <w:r>
        <w:rPr>
          <w:rFonts w:hint="eastAsia" w:ascii="宋体" w:hAnsi="宋体" w:eastAsia="宋体" w:cs="宋体"/>
          <w:i w:val="0"/>
          <w:iCs w:val="0"/>
          <w:caps w:val="0"/>
          <w:color w:val="auto"/>
          <w:spacing w:val="0"/>
          <w:sz w:val="24"/>
          <w:szCs w:val="24"/>
          <w:bdr w:val="none" w:color="auto" w:sz="0" w:space="0"/>
          <w:shd w:val="clear" w:fill="FFFFFF"/>
        </w:rPr>
        <w:t>　城乡居民基本医疗保险政府补助资金按国家规定由各级财政部门列入年度预算。</w:t>
      </w:r>
    </w:p>
    <w:p w14:paraId="731BC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第十五条</w:t>
      </w:r>
      <w:r>
        <w:rPr>
          <w:rFonts w:hint="eastAsia" w:ascii="宋体" w:hAnsi="宋体" w:eastAsia="宋体" w:cs="宋体"/>
          <w:i w:val="0"/>
          <w:iCs w:val="0"/>
          <w:caps w:val="0"/>
          <w:color w:val="auto"/>
          <w:spacing w:val="0"/>
          <w:sz w:val="24"/>
          <w:szCs w:val="24"/>
          <w:bdr w:val="none" w:color="auto" w:sz="0" w:space="0"/>
          <w:shd w:val="clear" w:fill="FFFFFF"/>
        </w:rPr>
        <w:t>　城乡居民基本医疗保险基金存入财政专户并实行预算管理，执行国家、自治区社会保险基金管理办法。</w:t>
      </w:r>
    </w:p>
    <w:p w14:paraId="20F3E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49AB2A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第五章　缴费办法</w:t>
      </w:r>
    </w:p>
    <w:p w14:paraId="3D6D7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第十六条</w:t>
      </w:r>
      <w:r>
        <w:rPr>
          <w:rFonts w:hint="eastAsia" w:ascii="宋体" w:hAnsi="宋体" w:eastAsia="宋体" w:cs="宋体"/>
          <w:i w:val="0"/>
          <w:iCs w:val="0"/>
          <w:caps w:val="0"/>
          <w:color w:val="auto"/>
          <w:spacing w:val="0"/>
          <w:sz w:val="24"/>
          <w:szCs w:val="24"/>
          <w:bdr w:val="none" w:color="auto" w:sz="0" w:space="0"/>
          <w:shd w:val="clear" w:fill="FFFFFF"/>
        </w:rPr>
        <w:t> 组织缴费。</w:t>
      </w:r>
    </w:p>
    <w:p w14:paraId="5F39F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 （一）各市、县（市、区）、乡镇（街道）党委政府组织辖区城乡居民参加城乡居民基本医疗保险，参保率纳入年度绩效考核。组织城乡居民参保工作专项经费列入同级财政部门年度预算予以保障。</w:t>
      </w:r>
    </w:p>
    <w:p w14:paraId="7671F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 （二）参保个人缴费采取银行托收等方式进行。各级人力资源和社会保障部门要与各级各类商业银行签订托收城乡居民基本医疗保险费协议，明确双方权利与义务。</w:t>
      </w:r>
    </w:p>
    <w:p w14:paraId="1B4E4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在乡镇以行政村为单位按户组织缴费，在城镇以所在街道社区为单位组织缴费，由所属行政村民委员会或社区居民委员会按规定对城乡居民参保基础资料进行核对，负责汇总上报所在乡镇或街道办事处社会保障服务机构，乡镇或街道办事处社会保障服务机构审核无误后，通知签约银行从所有参保人员银行账户中按户托收个人应缴纳的基本医疗保险费，并转存到社会保险经办机构指定的专用户头。社会保险经办机构应负责通知困难、特殊人群的主管部门（民政、残联、卫生计生委、教育、财政、扶贫等）按政策规定补助个人应缴基本医疗保险费的金额，及时转入困难、特殊人群个人银行账户。</w:t>
      </w:r>
    </w:p>
    <w:p w14:paraId="68D92D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依照《广西壮族自治区人民政府关于整合城乡居民基本医疗保险制度的实施意见》（桂政发〔2016〕53号）规定，以学校为单位统一组织在校学生缴费，由所在学校按规定对在校学生参保基础资料进行核对，负责汇总上报所在地社会保险经办机构，社会保险经办机构审核无误后，由所在学校采取托收代缴的方式组织在校学生统一属地参保；也可以通过与银行签约方法从在校学生银行账户中托收个人应缴纳的基本医疗保险费。社会保险经办机构应负责通知困难、特殊人群的主管部门（民政、残联、卫生计生委、教育、财政、扶贫等）按政策规定补助个人应缴基本医疗保险费的金额，及时转入困难、特殊人群个人银行账户。</w:t>
      </w:r>
    </w:p>
    <w:p w14:paraId="37A0F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 （四）不具备银行托收条件的，其征缴方式由统筹地区另行制定。</w:t>
      </w:r>
    </w:p>
    <w:p w14:paraId="067BE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 （五）新生儿在出生后3个月内，由其亲属等到户籍所在地村级或社区就业社保服务平台窗口（乡镇或街道办事处社会保障服务机构）办理参保缴费手续。</w:t>
      </w:r>
    </w:p>
    <w:p w14:paraId="09A09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第十七条</w:t>
      </w:r>
      <w:r>
        <w:rPr>
          <w:rFonts w:hint="eastAsia" w:ascii="宋体" w:hAnsi="宋体" w:eastAsia="宋体" w:cs="宋体"/>
          <w:i w:val="0"/>
          <w:iCs w:val="0"/>
          <w:caps w:val="0"/>
          <w:color w:val="auto"/>
          <w:spacing w:val="0"/>
          <w:sz w:val="24"/>
          <w:szCs w:val="24"/>
          <w:bdr w:val="none" w:color="auto" w:sz="0" w:space="0"/>
          <w:shd w:val="clear" w:fill="FFFFFF"/>
        </w:rPr>
        <w:t>　缴费时间及享受待遇时间。</w:t>
      </w:r>
    </w:p>
    <w:p w14:paraId="7E21D3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连续参保缴费。城乡居民应当在每年的9月1日至12月31日缴纳新年度基本医疗保险费，享受新年度的基本医疗保险待遇。部分城乡居民按时缴费有困难的，可以延迟至新年度的2月底，足额缴费后享受新年度的基本医疗保险待遇。</w:t>
      </w:r>
    </w:p>
    <w:p w14:paraId="13F817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初次参保缴费。初次参保的人员，在每年9月1日至12月31日缴纳新年度基本医疗保险费的，享受新年度的基本医疗保险待遇;在当年1月1日至6月30日缴纳当年基本医疗保险费的，从足额缴纳基本医疗保险费后的次月1日起开始享受新发生的基本医疗保险待遇。</w:t>
      </w:r>
    </w:p>
    <w:p w14:paraId="6A0BF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 （三）中断参保缴费。中断缴费1年以上续保的人员，从足额缴纳当年基本医疗保险费后，从第3个月1日起开始享受新发生的基本医疗保险待遇。</w:t>
      </w:r>
    </w:p>
    <w:p w14:paraId="23EA5F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 （四）逾期参保缴费。城乡居民逾期缴费的，足额缴纳当年基本医疗保险费后，从次月1日起开始享受新发生的基本医疗保险待遇。</w:t>
      </w:r>
    </w:p>
    <w:p w14:paraId="53516E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 （五）新生儿缴费。新生儿在出生后3个月内参保缴费的，从出生之日起开始享受基本医疗保险待遇。新生儿在出生后3个月以上参保缴费的，从次月1日起开始享受新发生的基本医疗保险待遇。</w:t>
      </w:r>
    </w:p>
    <w:p w14:paraId="7CB81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第十八条</w:t>
      </w:r>
      <w:r>
        <w:rPr>
          <w:rFonts w:hint="eastAsia" w:ascii="宋体" w:hAnsi="宋体" w:eastAsia="宋体" w:cs="宋体"/>
          <w:i w:val="0"/>
          <w:iCs w:val="0"/>
          <w:caps w:val="0"/>
          <w:color w:val="auto"/>
          <w:spacing w:val="0"/>
          <w:sz w:val="24"/>
          <w:szCs w:val="24"/>
          <w:bdr w:val="none" w:color="auto" w:sz="0" w:space="0"/>
          <w:shd w:val="clear" w:fill="FFFFFF"/>
        </w:rPr>
        <w:t> 缴费管理。</w:t>
      </w:r>
    </w:p>
    <w:p w14:paraId="1087B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 （一）城乡居民基本医疗保险费按年度一次性缴纳，所缴基本医疗保险费不予退还。</w:t>
      </w:r>
    </w:p>
    <w:p w14:paraId="505CF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 （二）参保人员缴纳当年基本医疗保险费后，年内在不同统筹地区流动、办理关系转移的，按本办法第十七条第（二）款规定执行。</w:t>
      </w:r>
    </w:p>
    <w:p w14:paraId="2EF1D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参保人员在统筹地区缴纳当年城乡居民基本医疗保险费之后参加职工基本医疗保险的，按规定享受职工基本医疗保险待遇，停止享受城乡居民基本医疗保险待遇；年内终止职工基本医疗保险关系的，在原缴费的统筹地区享受城乡居民基本医疗保险待遇。</w:t>
      </w:r>
    </w:p>
    <w:p w14:paraId="6A07F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（四）参保人员发生死亡、转学和户籍迁移等状况时，应在当月向社会保险经办机构办理相关变更手续。</w:t>
      </w:r>
    </w:p>
    <w:p w14:paraId="58F698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6F15A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第六章　基金构成</w:t>
      </w:r>
    </w:p>
    <w:p w14:paraId="35530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第十九条 </w:t>
      </w:r>
      <w:r>
        <w:rPr>
          <w:rFonts w:hint="eastAsia" w:ascii="宋体" w:hAnsi="宋体" w:eastAsia="宋体" w:cs="宋体"/>
          <w:i w:val="0"/>
          <w:iCs w:val="0"/>
          <w:caps w:val="0"/>
          <w:color w:val="auto"/>
          <w:spacing w:val="0"/>
          <w:sz w:val="24"/>
          <w:szCs w:val="24"/>
          <w:bdr w:val="none" w:color="auto" w:sz="0" w:space="0"/>
          <w:shd w:val="clear" w:fill="FFFFFF"/>
        </w:rPr>
        <w:t> 城乡居民基本医疗保险个人缴费、政府补助、银行利息和集体、单位或其他社会经济组织资助等构成城乡居民基本医疗保险基金（以下简称基金）。</w:t>
      </w:r>
    </w:p>
    <w:p w14:paraId="63932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第二十条</w:t>
      </w:r>
      <w:r>
        <w:rPr>
          <w:rFonts w:hint="eastAsia" w:ascii="宋体" w:hAnsi="宋体" w:eastAsia="宋体" w:cs="宋体"/>
          <w:i w:val="0"/>
          <w:iCs w:val="0"/>
          <w:caps w:val="0"/>
          <w:color w:val="auto"/>
          <w:spacing w:val="0"/>
          <w:sz w:val="24"/>
          <w:szCs w:val="24"/>
          <w:bdr w:val="none" w:color="auto" w:sz="0" w:space="0"/>
          <w:shd w:val="clear" w:fill="FFFFFF"/>
        </w:rPr>
        <w:t> 基金主要用于支付门诊医疗统筹、门诊特殊慢性病、住院治疗、意外伤害等医疗费用，以及用于参加城乡居民大病保险的费用。</w:t>
      </w:r>
    </w:p>
    <w:p w14:paraId="723B2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第二十一条  </w:t>
      </w:r>
      <w:r>
        <w:rPr>
          <w:rFonts w:hint="eastAsia" w:ascii="宋体" w:hAnsi="宋体" w:eastAsia="宋体" w:cs="宋体"/>
          <w:i w:val="0"/>
          <w:iCs w:val="0"/>
          <w:caps w:val="0"/>
          <w:color w:val="auto"/>
          <w:spacing w:val="0"/>
          <w:sz w:val="24"/>
          <w:szCs w:val="24"/>
          <w:bdr w:val="none" w:color="auto" w:sz="0" w:space="0"/>
          <w:shd w:val="clear" w:fill="FFFFFF"/>
        </w:rPr>
        <w:t>本年度基金有结余的，统称为当年（或当期）基金结余；历年基金结余的，统称为累计基金结余。</w:t>
      </w:r>
    </w:p>
    <w:p w14:paraId="46CCDD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6AD25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第七章　基金支付</w:t>
      </w:r>
    </w:p>
    <w:p w14:paraId="7B22E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第二十二条</w:t>
      </w:r>
      <w:r>
        <w:rPr>
          <w:rFonts w:hint="eastAsia" w:ascii="宋体" w:hAnsi="宋体" w:eastAsia="宋体" w:cs="宋体"/>
          <w:i w:val="0"/>
          <w:iCs w:val="0"/>
          <w:caps w:val="0"/>
          <w:color w:val="auto"/>
          <w:spacing w:val="0"/>
          <w:sz w:val="24"/>
          <w:szCs w:val="24"/>
          <w:bdr w:val="none" w:color="auto" w:sz="0" w:space="0"/>
          <w:shd w:val="clear" w:fill="FFFFFF"/>
        </w:rPr>
        <w:t>  支付范围。</w:t>
      </w:r>
    </w:p>
    <w:p w14:paraId="69EC2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 （一）符合《广西壮族自治区基本医疗保险、工伤保险和生育保险药品目录》（以下简称《药品目录》）的范围。</w:t>
      </w:r>
    </w:p>
    <w:p w14:paraId="5B554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 （二）符合《广西壮族自治区基本医疗保险和工伤保险医疗服务项目》（以下简称《医疗服务项目》）的范围。</w:t>
      </w:r>
    </w:p>
    <w:p w14:paraId="3D0F79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 （三）符合国家、自治区规定由基本医疗保险支付的范围。</w:t>
      </w:r>
    </w:p>
    <w:p w14:paraId="45A32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第二十三条</w:t>
      </w:r>
      <w:r>
        <w:rPr>
          <w:rFonts w:hint="eastAsia" w:ascii="宋体" w:hAnsi="宋体" w:eastAsia="宋体" w:cs="宋体"/>
          <w:i w:val="0"/>
          <w:iCs w:val="0"/>
          <w:caps w:val="0"/>
          <w:color w:val="auto"/>
          <w:spacing w:val="0"/>
          <w:sz w:val="24"/>
          <w:szCs w:val="24"/>
          <w:bdr w:val="none" w:color="auto" w:sz="0" w:space="0"/>
          <w:shd w:val="clear" w:fill="FFFFFF"/>
        </w:rPr>
        <w:t>  不予支付范围。</w:t>
      </w:r>
    </w:p>
    <w:p w14:paraId="0DF53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 （一）超出《药品目录》、《医疗服务项目》规定范围的医疗费用。</w:t>
      </w:r>
    </w:p>
    <w:p w14:paraId="1878C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广西壮族自治区劳动和社会保障厅、财政厅、卫生厅、物价局、药品监督管理局关于印发〈广西壮族自治区城镇职工基本医疗保险诊疗项目管理办法〉、〈广西壮族自治区城镇职工基本医疗保险医疗服务设施范围和支付标准管理办法〉的通知》（桂劳社字〔2001〕24号）、《关于印发广西壮族自治区基本医疗保险和工伤保险医疗服务项目的通知》（桂劳社发〔2005〕155号）等规定基本医疗保险基金不予支付的项目。</w:t>
      </w:r>
    </w:p>
    <w:p w14:paraId="390C79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 （三）应当从工伤保险基金和生育保险基金中支付的医疗费用。</w:t>
      </w:r>
    </w:p>
    <w:p w14:paraId="45E06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（四）应当由第三人负担的医疗费用。</w:t>
      </w:r>
    </w:p>
    <w:p w14:paraId="68F6C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（五）应当由公共卫生负担的医疗费用。</w:t>
      </w:r>
    </w:p>
    <w:p w14:paraId="6A4883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 （六）在境外就医的医疗费用，包括港澳台就医的医疗费用。</w:t>
      </w:r>
    </w:p>
    <w:p w14:paraId="13791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（七）法律、法规规定基本医疗保险不予支付的医疗费用。</w:t>
      </w:r>
    </w:p>
    <w:p w14:paraId="566C50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50B770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第八章  基本医疗保险待遇</w:t>
      </w:r>
    </w:p>
    <w:p w14:paraId="50317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第二十四条</w:t>
      </w:r>
      <w:r>
        <w:rPr>
          <w:rFonts w:hint="eastAsia" w:ascii="宋体" w:hAnsi="宋体" w:eastAsia="宋体" w:cs="宋体"/>
          <w:i w:val="0"/>
          <w:iCs w:val="0"/>
          <w:caps w:val="0"/>
          <w:color w:val="auto"/>
          <w:spacing w:val="0"/>
          <w:sz w:val="24"/>
          <w:szCs w:val="24"/>
          <w:bdr w:val="none" w:color="auto" w:sz="0" w:space="0"/>
          <w:shd w:val="clear" w:fill="FFFFFF"/>
        </w:rPr>
        <w:t>  建立门诊医疗统筹及门诊医疗待遇。</w:t>
      </w:r>
    </w:p>
    <w:p w14:paraId="692AB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筹资标准。门诊医疗统筹按每人每年不高于50元筹集，从当年筹集的基金总额中提取，用于门诊医疗保障，参保个人不缴费。筹资标准视年度使用情况适时调整，当年门诊医疗统筹不足支付的，从基金中支付。门诊医疗统筹不建立家庭账户或个人账户。</w:t>
      </w:r>
    </w:p>
    <w:p w14:paraId="2E302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定点医疗。参保人员选择一家一级及以下定点医疗机构（包括社区卫生服务中心（站）、乡镇卫生院、一体化管理的村级卫生室、学校医疗机构等）作为门诊医疗服务定点，定点医疗机构一年一定，中途不予变更。参保人员不选定点医疗机构的，由社会保险经办机构按户籍或学籍所在地代为选择相应的基层定点医疗机构。逐步推行定点医疗机构医生与参保人员签约服务。参保人员在本人非选定门诊定点医疗机构就医发生的医疗费用不予支付。</w:t>
      </w:r>
    </w:p>
    <w:p w14:paraId="61506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统筹地区社会保险经办机构有服务能力、监管能力、控费能力的，可自主扩大定点医疗机构服务点。</w:t>
      </w:r>
    </w:p>
    <w:p w14:paraId="2ED38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基金管理。依据参保人员选择在定点医疗机构定点医疗的人头数，按人头付费、按服务单元、按项目等多种方式，对定点医疗机构实行年度付费总额控制管理，由社会保险经办机构按月度指标拨付给签约的社区卫生服务中心、乡镇卫生院，再由签约的社区卫生服务中心、乡镇卫生院依据本辖区社区卫生服务站、村级卫生室的服务能力、参保人数、就诊人次人数、次均费用等因素，将年度付费总额控制指标下达本辖区已实行一体化管理的社区卫生服务站、村级卫生室。学校内有定点医疗机构的，按参保学生人数或签约人头数及每人每年筹资标准，实行年度付费总额控制管理，由社会保险经办机构按月度指标拨付给签约的校内定点医疗机构。</w:t>
      </w:r>
    </w:p>
    <w:p w14:paraId="592B8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 （四）医疗费报销比例。</w:t>
      </w:r>
    </w:p>
    <w:p w14:paraId="77617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一般诊疗费支付。取消药品加成的乡镇（社区）定点医疗机构，一般诊疗费由门诊医疗统筹支付8.5元/人次，个人负担1.5元/人次。已实行基本药物制度的村级卫生室，一般诊疗费由门诊医疗统筹支付5元/人次，个人负担1元/人次。达到门诊医疗统筹年度限额支付后，不再支付一般诊疗费。</w:t>
      </w:r>
    </w:p>
    <w:p w14:paraId="35BE75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报销比例。参保人员在定点医疗机构门诊发生符合基本医疗保险支付范围的医疗费用，乡镇（社区）级单次（或每日）门诊费用不高于60元、村级单次门诊费用不高于30元的，在一级定点医疗机构、一体化管理的村卫生室（社区卫生服务站）由门诊医疗统筹分别报销65%、75%。</w:t>
      </w:r>
    </w:p>
    <w:p w14:paraId="5CA8A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在校学生因病在校内定点医疗机构门诊发生符合基本医疗保险支付范围的医疗费用，个人自付比例原则上不低于10%，具体分担比例由学校定点医疗机构根据门诊医疗统筹收支结余情况确定，并在与社会保险经办机构签订服务协议中明确。</w:t>
      </w:r>
    </w:p>
    <w:p w14:paraId="0A95E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五）限额支付。参保人员在定点医疗机构门诊发生符合基本医疗保险支付范围的医疗费用，门诊医疗统筹实行限额支付、每人每年200元（含一般诊疗费），超过年度限额支付以上部分的医疗费用由个人支付。年度限额支付额度适时调整。</w:t>
      </w:r>
    </w:p>
    <w:p w14:paraId="54715E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六）家庭账户的处理。门诊医疗统筹实施前，原有家庭账户有结余的，可以继续使用，可用于支付符合基本医疗保险支付范围的门诊医疗统筹、门诊特殊慢性病、住院治疗应由个人自付的医疗费，家庭账户基金用完为止。</w:t>
      </w:r>
    </w:p>
    <w:p w14:paraId="4261CC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 （七）难以实施门诊医疗统筹的统筹地区，可以通过其他方式解决普通门诊医疗保障，并报自治区人力资源和社会保障厅备案。</w:t>
      </w:r>
    </w:p>
    <w:p w14:paraId="47F2A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 第二十五条</w:t>
      </w:r>
      <w:r>
        <w:rPr>
          <w:rFonts w:hint="eastAsia" w:ascii="宋体" w:hAnsi="宋体" w:eastAsia="宋体" w:cs="宋体"/>
          <w:i w:val="0"/>
          <w:iCs w:val="0"/>
          <w:caps w:val="0"/>
          <w:color w:val="auto"/>
          <w:spacing w:val="0"/>
          <w:sz w:val="24"/>
          <w:szCs w:val="24"/>
          <w:bdr w:val="none" w:color="auto" w:sz="0" w:space="0"/>
          <w:shd w:val="clear" w:fill="FFFFFF"/>
        </w:rPr>
        <w:t>  门诊特殊慢性病医疗待遇。</w:t>
      </w:r>
    </w:p>
    <w:p w14:paraId="4839A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 （一）病种范围。全区统一确定冠心病等29种疾病为门诊特殊慢性病，详见门诊特殊慢性病医疗费基金限额支付表。</w:t>
      </w:r>
    </w:p>
    <w:p w14:paraId="2B2F8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门诊特殊慢性病认定。参保人员患有规定的门诊特殊慢性病，由二级（县级）及以上定点医疗机构组织认定，并负责汇总相关材料（包括中级职称及以上医师开具的疾病证明书，门诊病历、检查报告单、化验单等），由定点医疗机构定期报送社会保险经办机构备案。门诊慢性病的认定标准、认定时间、经办流程由统筹地区根据当地实际制定。</w:t>
      </w:r>
    </w:p>
    <w:p w14:paraId="19385C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定点医疗。门诊特殊慢性病患者原则上选择一家基层定点医疗机构作为门诊医疗服务定点，定点医疗机构一年一定，中途不予变更。统筹地区社会保险经办机构有服务能力、监管能力、控费能力的，可自主增加定点医疗机构服务点。</w:t>
      </w:r>
    </w:p>
    <w:p w14:paraId="793BD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 （四）起付标准。门诊特殊慢性病医疗费基金起付标准为20元/人·月，从符合基金支付总额中扣除。</w:t>
      </w:r>
    </w:p>
    <w:p w14:paraId="287FC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（五）医疗费报销比例。</w:t>
      </w:r>
      <w:r>
        <w:rPr>
          <w:rFonts w:hint="eastAsia" w:ascii="宋体" w:hAnsi="宋体" w:eastAsia="宋体" w:cs="宋体"/>
          <w:i w:val="0"/>
          <w:iCs w:val="0"/>
          <w:caps w:val="0"/>
          <w:color w:val="auto"/>
          <w:spacing w:val="-2"/>
          <w:sz w:val="24"/>
          <w:szCs w:val="24"/>
          <w:bdr w:val="none" w:color="auto" w:sz="0" w:space="0"/>
          <w:shd w:val="clear" w:fill="FFFFFF"/>
        </w:rPr>
        <w:t>门诊特殊慢性病患者在定点医疗机构门诊发生符合基本医疗保险支付范围的医疗费用，由基金与个人双方分担，详见门诊特殊慢性病基本医疗保险医疗费分担支付表。</w:t>
      </w:r>
    </w:p>
    <w:p w14:paraId="12DAC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tbl>
      <w:tblPr>
        <w:tblW w:w="63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2599"/>
        <w:gridCol w:w="1627"/>
        <w:gridCol w:w="2074"/>
      </w:tblGrid>
      <w:tr w14:paraId="7530D0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6084" w:type="dxa"/>
            <w:gridSpan w:val="3"/>
            <w:tcBorders>
              <w:bottom w:val="single" w:color="auto" w:sz="6" w:space="0"/>
            </w:tcBorders>
            <w:shd w:val="clear"/>
            <w:tcMar>
              <w:left w:w="101" w:type="dxa"/>
              <w:right w:w="101" w:type="dxa"/>
            </w:tcMar>
            <w:vAlign w:val="bottom"/>
          </w:tcPr>
          <w:p w14:paraId="20C281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bdr w:val="none" w:color="auto" w:sz="0" w:space="0"/>
              </w:rPr>
              <w:t>门诊特殊慢性病基本医疗保险医疗费分担支付表</w:t>
            </w:r>
          </w:p>
        </w:tc>
      </w:tr>
      <w:tr w14:paraId="5DC121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510" w:type="dxa"/>
            <w:tcBorders>
              <w:bottom w:val="single" w:color="auto" w:sz="6" w:space="0"/>
              <w:right w:val="single" w:color="auto" w:sz="6" w:space="0"/>
            </w:tcBorders>
            <w:shd w:val="clear"/>
            <w:tcMar>
              <w:left w:w="101" w:type="dxa"/>
              <w:right w:w="101" w:type="dxa"/>
            </w:tcMar>
            <w:vAlign w:val="bottom"/>
          </w:tcPr>
          <w:p w14:paraId="2E77B2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定点医疗机构级别</w:t>
            </w:r>
          </w:p>
        </w:tc>
        <w:tc>
          <w:tcPr>
            <w:tcW w:w="1571" w:type="dxa"/>
            <w:tcBorders>
              <w:bottom w:val="single" w:color="auto" w:sz="6" w:space="0"/>
              <w:right w:val="single" w:color="auto" w:sz="6" w:space="0"/>
            </w:tcBorders>
            <w:shd w:val="clear"/>
            <w:tcMar>
              <w:left w:w="108" w:type="dxa"/>
              <w:right w:w="101" w:type="dxa"/>
            </w:tcMar>
            <w:vAlign w:val="bottom"/>
          </w:tcPr>
          <w:p w14:paraId="14B839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基金支付</w:t>
            </w:r>
          </w:p>
        </w:tc>
        <w:tc>
          <w:tcPr>
            <w:tcW w:w="1571" w:type="dxa"/>
            <w:tcBorders>
              <w:bottom w:val="single" w:color="auto" w:sz="6" w:space="0"/>
            </w:tcBorders>
            <w:shd w:val="clear"/>
            <w:tcMar>
              <w:left w:w="108" w:type="dxa"/>
              <w:right w:w="101" w:type="dxa"/>
            </w:tcMar>
            <w:vAlign w:val="bottom"/>
          </w:tcPr>
          <w:p w14:paraId="4FA3C5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个人负担</w:t>
            </w:r>
          </w:p>
        </w:tc>
      </w:tr>
      <w:tr w14:paraId="61784B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510" w:type="dxa"/>
            <w:tcBorders>
              <w:bottom w:val="single" w:color="auto" w:sz="6" w:space="0"/>
              <w:right w:val="single" w:color="auto" w:sz="6" w:space="0"/>
            </w:tcBorders>
            <w:shd w:val="clear"/>
            <w:tcMar>
              <w:left w:w="101" w:type="dxa"/>
              <w:right w:w="101" w:type="dxa"/>
            </w:tcMar>
            <w:vAlign w:val="bottom"/>
          </w:tcPr>
          <w:p w14:paraId="7220EE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一级及以下</w:t>
            </w:r>
          </w:p>
        </w:tc>
        <w:tc>
          <w:tcPr>
            <w:tcW w:w="1571" w:type="dxa"/>
            <w:tcBorders>
              <w:bottom w:val="single" w:color="auto" w:sz="6" w:space="0"/>
              <w:right w:val="single" w:color="auto" w:sz="6" w:space="0"/>
            </w:tcBorders>
            <w:shd w:val="clear"/>
            <w:tcMar>
              <w:left w:w="108" w:type="dxa"/>
              <w:right w:w="101" w:type="dxa"/>
            </w:tcMar>
            <w:vAlign w:val="bottom"/>
          </w:tcPr>
          <w:p w14:paraId="1D19AB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85%</w:t>
            </w:r>
          </w:p>
        </w:tc>
        <w:tc>
          <w:tcPr>
            <w:tcW w:w="1571" w:type="dxa"/>
            <w:tcBorders>
              <w:bottom w:val="single" w:color="auto" w:sz="6" w:space="0"/>
            </w:tcBorders>
            <w:shd w:val="clear"/>
            <w:tcMar>
              <w:left w:w="108" w:type="dxa"/>
              <w:right w:w="101" w:type="dxa"/>
            </w:tcMar>
            <w:vAlign w:val="bottom"/>
          </w:tcPr>
          <w:p w14:paraId="29FBB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15%</w:t>
            </w:r>
          </w:p>
        </w:tc>
      </w:tr>
      <w:tr w14:paraId="23BE03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510" w:type="dxa"/>
            <w:tcBorders>
              <w:bottom w:val="single" w:color="auto" w:sz="6" w:space="0"/>
              <w:right w:val="single" w:color="auto" w:sz="6" w:space="0"/>
            </w:tcBorders>
            <w:shd w:val="clear"/>
            <w:tcMar>
              <w:left w:w="101" w:type="dxa"/>
              <w:right w:w="101" w:type="dxa"/>
            </w:tcMar>
            <w:vAlign w:val="bottom"/>
          </w:tcPr>
          <w:p w14:paraId="460A0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二级</w:t>
            </w:r>
          </w:p>
        </w:tc>
        <w:tc>
          <w:tcPr>
            <w:tcW w:w="1571" w:type="dxa"/>
            <w:tcBorders>
              <w:bottom w:val="single" w:color="auto" w:sz="6" w:space="0"/>
              <w:right w:val="single" w:color="auto" w:sz="6" w:space="0"/>
            </w:tcBorders>
            <w:shd w:val="clear"/>
            <w:tcMar>
              <w:left w:w="108" w:type="dxa"/>
              <w:right w:w="101" w:type="dxa"/>
            </w:tcMar>
            <w:vAlign w:val="bottom"/>
          </w:tcPr>
          <w:p w14:paraId="29B97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70%</w:t>
            </w:r>
          </w:p>
        </w:tc>
        <w:tc>
          <w:tcPr>
            <w:tcW w:w="1571" w:type="dxa"/>
            <w:tcBorders>
              <w:bottom w:val="single" w:color="auto" w:sz="6" w:space="0"/>
            </w:tcBorders>
            <w:shd w:val="clear"/>
            <w:tcMar>
              <w:left w:w="108" w:type="dxa"/>
              <w:right w:w="101" w:type="dxa"/>
            </w:tcMar>
            <w:vAlign w:val="bottom"/>
          </w:tcPr>
          <w:p w14:paraId="60647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30%</w:t>
            </w:r>
          </w:p>
        </w:tc>
      </w:tr>
      <w:tr w14:paraId="672D06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510" w:type="dxa"/>
            <w:tcBorders>
              <w:bottom w:val="single" w:color="auto" w:sz="6" w:space="0"/>
              <w:right w:val="single" w:color="auto" w:sz="6" w:space="0"/>
            </w:tcBorders>
            <w:shd w:val="clear"/>
            <w:tcMar>
              <w:left w:w="101" w:type="dxa"/>
              <w:right w:w="101" w:type="dxa"/>
            </w:tcMar>
            <w:vAlign w:val="bottom"/>
          </w:tcPr>
          <w:p w14:paraId="3CB20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市三级</w:t>
            </w:r>
          </w:p>
        </w:tc>
        <w:tc>
          <w:tcPr>
            <w:tcW w:w="1571" w:type="dxa"/>
            <w:tcBorders>
              <w:bottom w:val="single" w:color="auto" w:sz="6" w:space="0"/>
              <w:right w:val="single" w:color="auto" w:sz="6" w:space="0"/>
            </w:tcBorders>
            <w:shd w:val="clear"/>
            <w:tcMar>
              <w:left w:w="108" w:type="dxa"/>
              <w:right w:w="101" w:type="dxa"/>
            </w:tcMar>
            <w:vAlign w:val="bottom"/>
          </w:tcPr>
          <w:p w14:paraId="709B9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55%</w:t>
            </w:r>
          </w:p>
        </w:tc>
        <w:tc>
          <w:tcPr>
            <w:tcW w:w="1571" w:type="dxa"/>
            <w:tcBorders>
              <w:bottom w:val="single" w:color="auto" w:sz="6" w:space="0"/>
            </w:tcBorders>
            <w:shd w:val="clear"/>
            <w:tcMar>
              <w:left w:w="108" w:type="dxa"/>
              <w:right w:w="101" w:type="dxa"/>
            </w:tcMar>
            <w:vAlign w:val="bottom"/>
          </w:tcPr>
          <w:p w14:paraId="6A6AA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45%</w:t>
            </w:r>
          </w:p>
        </w:tc>
      </w:tr>
      <w:tr w14:paraId="747D94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510" w:type="dxa"/>
            <w:tcBorders>
              <w:right w:val="single" w:color="auto" w:sz="6" w:space="0"/>
            </w:tcBorders>
            <w:shd w:val="clear"/>
            <w:tcMar>
              <w:left w:w="101" w:type="dxa"/>
              <w:right w:w="101" w:type="dxa"/>
            </w:tcMar>
            <w:vAlign w:val="center"/>
          </w:tcPr>
          <w:p w14:paraId="2419F2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自治区三级</w:t>
            </w:r>
          </w:p>
        </w:tc>
        <w:tc>
          <w:tcPr>
            <w:tcW w:w="1571" w:type="dxa"/>
            <w:tcBorders>
              <w:right w:val="single" w:color="auto" w:sz="6" w:space="0"/>
            </w:tcBorders>
            <w:shd w:val="clear"/>
            <w:tcMar>
              <w:left w:w="108" w:type="dxa"/>
              <w:right w:w="101" w:type="dxa"/>
            </w:tcMar>
            <w:vAlign w:val="center"/>
          </w:tcPr>
          <w:p w14:paraId="23CB8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50%</w:t>
            </w:r>
          </w:p>
        </w:tc>
        <w:tc>
          <w:tcPr>
            <w:tcW w:w="1571" w:type="dxa"/>
            <w:shd w:val="clear"/>
            <w:tcMar>
              <w:left w:w="108" w:type="dxa"/>
              <w:right w:w="101" w:type="dxa"/>
            </w:tcMar>
            <w:vAlign w:val="center"/>
          </w:tcPr>
          <w:p w14:paraId="045B23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50%</w:t>
            </w:r>
          </w:p>
        </w:tc>
      </w:tr>
    </w:tbl>
    <w:p w14:paraId="581E7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7A67D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六）门诊特殊慢性病患者在定点医疗机构治疗使用基本医疗保险《药品目录》和《医疗服务项目》中的乙、丙类医药的，分别先由个人自付15％、30％后，再按基本医疗保险规定支付。对国家和自治区价格主管部门规定可单独收费的医用材料（含体内置放材料）实行价格分类管理，200元以下（含200元）为甲类医用材料；200元以上、500元以下（含500元）为乙类医用材料;500元以上为丙类医用材料。</w:t>
      </w:r>
    </w:p>
    <w:p w14:paraId="2DE487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 （七）对建档立卡贫困人口参保人员治疗门诊特殊慢性病的，在门诊特殊慢性病基本医疗保险医疗费分担支付表的基础上提高报销比例5％。</w:t>
      </w:r>
    </w:p>
    <w:p w14:paraId="5BAA5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对建档立卡贫困人口的确认、必备资料、经办流程由统筹地区根据当地实际制定。</w:t>
      </w:r>
    </w:p>
    <w:p w14:paraId="18C308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（八）限额支付。各病种实行年度基金限额支付，详见门诊特殊慢性病医疗费基金限额支付表。超过年度基金限额支付以上部分的医疗费用由个人自付。</w:t>
      </w:r>
    </w:p>
    <w:tbl>
      <w:tblPr>
        <w:tblW w:w="6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4"/>
        <w:gridCol w:w="4059"/>
        <w:gridCol w:w="2127"/>
      </w:tblGrid>
      <w:tr w14:paraId="0E83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9" w:hRule="atLeast"/>
          <w:jc w:val="center"/>
        </w:trPr>
        <w:tc>
          <w:tcPr>
            <w:tcW w:w="6464" w:type="dxa"/>
            <w:gridSpan w:val="3"/>
            <w:shd w:val="clear"/>
            <w:tcMar>
              <w:left w:w="108" w:type="dxa"/>
              <w:right w:w="108" w:type="dxa"/>
            </w:tcMar>
            <w:vAlign w:val="bottom"/>
          </w:tcPr>
          <w:p w14:paraId="5E88C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bdr w:val="none" w:color="auto" w:sz="0" w:space="0"/>
              </w:rPr>
              <w:t>门诊特殊慢性病医疗费基金限额支付表</w:t>
            </w:r>
          </w:p>
        </w:tc>
      </w:tr>
      <w:tr w14:paraId="1232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4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bottom"/>
          </w:tcPr>
          <w:p w14:paraId="72FD5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bdr w:val="none" w:color="auto" w:sz="0" w:space="0"/>
              </w:rPr>
              <w:t>序号</w:t>
            </w:r>
          </w:p>
        </w:tc>
        <w:tc>
          <w:tcPr>
            <w:tcW w:w="3940" w:type="dxa"/>
            <w:tcBorders>
              <w:top w:val="single" w:color="auto" w:sz="6" w:space="0"/>
              <w:bottom w:val="single" w:color="auto" w:sz="6" w:space="0"/>
              <w:right w:val="single" w:color="auto" w:sz="6" w:space="0"/>
            </w:tcBorders>
            <w:shd w:val="clear"/>
            <w:tcMar>
              <w:left w:w="108" w:type="dxa"/>
              <w:right w:w="101" w:type="dxa"/>
            </w:tcMar>
            <w:vAlign w:val="center"/>
          </w:tcPr>
          <w:p w14:paraId="4D8D5F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bdr w:val="none" w:color="auto" w:sz="0" w:space="0"/>
              </w:rPr>
              <w:t>疾病名称</w:t>
            </w:r>
          </w:p>
        </w:tc>
        <w:tc>
          <w:tcPr>
            <w:tcW w:w="1632" w:type="dxa"/>
            <w:tcBorders>
              <w:top w:val="single" w:color="auto" w:sz="6" w:space="0"/>
              <w:bottom w:val="single" w:color="auto" w:sz="6" w:space="0"/>
              <w:right w:val="single" w:color="auto" w:sz="6" w:space="0"/>
            </w:tcBorders>
            <w:shd w:val="clear"/>
            <w:tcMar>
              <w:left w:w="108" w:type="dxa"/>
              <w:right w:w="101" w:type="dxa"/>
            </w:tcMar>
            <w:vAlign w:val="bottom"/>
          </w:tcPr>
          <w:p w14:paraId="2FD9C6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bdr w:val="none" w:color="auto" w:sz="0" w:space="0"/>
              </w:rPr>
              <w:t>每人每年</w:t>
            </w:r>
            <w:r>
              <w:rPr>
                <w:rFonts w:hint="eastAsia" w:ascii="宋体" w:hAnsi="宋体" w:eastAsia="宋体" w:cs="宋体"/>
                <w:b/>
                <w:bCs/>
                <w:color w:val="auto"/>
                <w:sz w:val="24"/>
                <w:szCs w:val="24"/>
                <w:bdr w:val="none" w:color="auto" w:sz="0" w:space="0"/>
              </w:rPr>
              <w:t>（元）</w:t>
            </w:r>
          </w:p>
        </w:tc>
      </w:tr>
      <w:tr w14:paraId="4362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0EAE6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3940" w:type="dxa"/>
            <w:tcBorders>
              <w:bottom w:val="single" w:color="auto" w:sz="6" w:space="0"/>
              <w:right w:val="single" w:color="auto" w:sz="6" w:space="0"/>
            </w:tcBorders>
            <w:shd w:val="clear"/>
            <w:tcMar>
              <w:left w:w="108" w:type="dxa"/>
              <w:right w:w="101" w:type="dxa"/>
            </w:tcMar>
            <w:vAlign w:val="bottom"/>
          </w:tcPr>
          <w:p w14:paraId="4C7912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冠心病</w:t>
            </w:r>
          </w:p>
        </w:tc>
        <w:tc>
          <w:tcPr>
            <w:tcW w:w="1632" w:type="dxa"/>
            <w:tcBorders>
              <w:bottom w:val="single" w:color="auto" w:sz="6" w:space="0"/>
              <w:right w:val="single" w:color="auto" w:sz="6" w:space="0"/>
            </w:tcBorders>
            <w:shd w:val="clear"/>
            <w:tcMar>
              <w:left w:w="108" w:type="dxa"/>
              <w:right w:w="101" w:type="dxa"/>
            </w:tcMar>
            <w:vAlign w:val="bottom"/>
          </w:tcPr>
          <w:p w14:paraId="59F76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52EA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44CF3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3940" w:type="dxa"/>
            <w:tcBorders>
              <w:bottom w:val="single" w:color="auto" w:sz="6" w:space="0"/>
              <w:right w:val="single" w:color="auto" w:sz="6" w:space="0"/>
            </w:tcBorders>
            <w:shd w:val="clear"/>
            <w:tcMar>
              <w:left w:w="108" w:type="dxa"/>
              <w:right w:w="101" w:type="dxa"/>
            </w:tcMar>
            <w:vAlign w:val="bottom"/>
          </w:tcPr>
          <w:p w14:paraId="593E6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高血压病（高危组）</w:t>
            </w:r>
          </w:p>
        </w:tc>
        <w:tc>
          <w:tcPr>
            <w:tcW w:w="1632" w:type="dxa"/>
            <w:tcBorders>
              <w:bottom w:val="single" w:color="auto" w:sz="6" w:space="0"/>
              <w:right w:val="single" w:color="auto" w:sz="6" w:space="0"/>
            </w:tcBorders>
            <w:shd w:val="clear"/>
            <w:tcMar>
              <w:left w:w="108" w:type="dxa"/>
              <w:right w:w="101" w:type="dxa"/>
            </w:tcMar>
            <w:vAlign w:val="bottom"/>
          </w:tcPr>
          <w:p w14:paraId="302EA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7071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59FD94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3940" w:type="dxa"/>
            <w:tcBorders>
              <w:bottom w:val="single" w:color="auto" w:sz="6" w:space="0"/>
              <w:right w:val="single" w:color="auto" w:sz="6" w:space="0"/>
            </w:tcBorders>
            <w:shd w:val="clear"/>
            <w:tcMar>
              <w:left w:w="108" w:type="dxa"/>
              <w:right w:w="101" w:type="dxa"/>
            </w:tcMar>
            <w:vAlign w:val="bottom"/>
          </w:tcPr>
          <w:p w14:paraId="75A365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糖尿病</w:t>
            </w:r>
          </w:p>
        </w:tc>
        <w:tc>
          <w:tcPr>
            <w:tcW w:w="1632" w:type="dxa"/>
            <w:tcBorders>
              <w:bottom w:val="single" w:color="auto" w:sz="6" w:space="0"/>
              <w:right w:val="single" w:color="auto" w:sz="6" w:space="0"/>
            </w:tcBorders>
            <w:shd w:val="clear"/>
            <w:tcMar>
              <w:left w:w="108" w:type="dxa"/>
              <w:right w:w="101" w:type="dxa"/>
            </w:tcMar>
            <w:vAlign w:val="bottom"/>
          </w:tcPr>
          <w:p w14:paraId="369B3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5967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5F7BC2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p>
        </w:tc>
        <w:tc>
          <w:tcPr>
            <w:tcW w:w="3940" w:type="dxa"/>
            <w:tcBorders>
              <w:bottom w:val="single" w:color="auto" w:sz="6" w:space="0"/>
              <w:right w:val="single" w:color="auto" w:sz="6" w:space="0"/>
            </w:tcBorders>
            <w:shd w:val="clear"/>
            <w:tcMar>
              <w:left w:w="108" w:type="dxa"/>
              <w:right w:w="101" w:type="dxa"/>
            </w:tcMar>
            <w:vAlign w:val="bottom"/>
          </w:tcPr>
          <w:p w14:paraId="6998E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甲亢</w:t>
            </w:r>
          </w:p>
        </w:tc>
        <w:tc>
          <w:tcPr>
            <w:tcW w:w="1632" w:type="dxa"/>
            <w:tcBorders>
              <w:bottom w:val="single" w:color="auto" w:sz="6" w:space="0"/>
              <w:right w:val="single" w:color="auto" w:sz="6" w:space="0"/>
            </w:tcBorders>
            <w:shd w:val="clear"/>
            <w:tcMar>
              <w:left w:w="108" w:type="dxa"/>
              <w:right w:w="101" w:type="dxa"/>
            </w:tcMar>
            <w:vAlign w:val="bottom"/>
          </w:tcPr>
          <w:p w14:paraId="337F2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1C5E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0E4CE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w:t>
            </w:r>
          </w:p>
        </w:tc>
        <w:tc>
          <w:tcPr>
            <w:tcW w:w="3940" w:type="dxa"/>
            <w:tcBorders>
              <w:bottom w:val="single" w:color="auto" w:sz="6" w:space="0"/>
              <w:right w:val="single" w:color="auto" w:sz="6" w:space="0"/>
            </w:tcBorders>
            <w:shd w:val="clear"/>
            <w:tcMar>
              <w:left w:w="108" w:type="dxa"/>
              <w:right w:w="101" w:type="dxa"/>
            </w:tcMar>
            <w:vAlign w:val="bottom"/>
          </w:tcPr>
          <w:p w14:paraId="06C3A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慢性肝炎治疗巩固期</w:t>
            </w:r>
          </w:p>
        </w:tc>
        <w:tc>
          <w:tcPr>
            <w:tcW w:w="1632" w:type="dxa"/>
            <w:tcBorders>
              <w:bottom w:val="single" w:color="auto" w:sz="6" w:space="0"/>
              <w:right w:val="single" w:color="auto" w:sz="6" w:space="0"/>
            </w:tcBorders>
            <w:shd w:val="clear"/>
            <w:tcMar>
              <w:left w:w="108" w:type="dxa"/>
              <w:right w:w="101" w:type="dxa"/>
            </w:tcMar>
            <w:vAlign w:val="bottom"/>
          </w:tcPr>
          <w:p w14:paraId="3B7071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7820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32FF0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w:t>
            </w:r>
          </w:p>
        </w:tc>
        <w:tc>
          <w:tcPr>
            <w:tcW w:w="3940" w:type="dxa"/>
            <w:tcBorders>
              <w:bottom w:val="single" w:color="auto" w:sz="6" w:space="0"/>
              <w:right w:val="single" w:color="auto" w:sz="6" w:space="0"/>
            </w:tcBorders>
            <w:shd w:val="clear"/>
            <w:tcMar>
              <w:left w:w="108" w:type="dxa"/>
              <w:right w:w="101" w:type="dxa"/>
            </w:tcMar>
            <w:vAlign w:val="bottom"/>
          </w:tcPr>
          <w:p w14:paraId="63EF3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慢性阻塞性肺疾病</w:t>
            </w:r>
          </w:p>
        </w:tc>
        <w:tc>
          <w:tcPr>
            <w:tcW w:w="1632" w:type="dxa"/>
            <w:tcBorders>
              <w:bottom w:val="single" w:color="auto" w:sz="6" w:space="0"/>
              <w:right w:val="single" w:color="auto" w:sz="6" w:space="0"/>
            </w:tcBorders>
            <w:shd w:val="clear"/>
            <w:tcMar>
              <w:left w:w="108" w:type="dxa"/>
              <w:right w:w="101" w:type="dxa"/>
            </w:tcMar>
            <w:vAlign w:val="bottom"/>
          </w:tcPr>
          <w:p w14:paraId="1F002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4894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5B883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w:t>
            </w:r>
          </w:p>
        </w:tc>
        <w:tc>
          <w:tcPr>
            <w:tcW w:w="3940" w:type="dxa"/>
            <w:tcBorders>
              <w:bottom w:val="single" w:color="auto" w:sz="6" w:space="0"/>
              <w:right w:val="single" w:color="auto" w:sz="6" w:space="0"/>
            </w:tcBorders>
            <w:shd w:val="clear"/>
            <w:tcMar>
              <w:left w:w="108" w:type="dxa"/>
              <w:right w:w="101" w:type="dxa"/>
            </w:tcMar>
            <w:vAlign w:val="bottom"/>
          </w:tcPr>
          <w:p w14:paraId="7DD9D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银屑病</w:t>
            </w:r>
          </w:p>
        </w:tc>
        <w:tc>
          <w:tcPr>
            <w:tcW w:w="1632" w:type="dxa"/>
            <w:tcBorders>
              <w:bottom w:val="single" w:color="auto" w:sz="6" w:space="0"/>
              <w:right w:val="single" w:color="auto" w:sz="6" w:space="0"/>
            </w:tcBorders>
            <w:shd w:val="clear"/>
            <w:tcMar>
              <w:left w:w="108" w:type="dxa"/>
              <w:right w:w="101" w:type="dxa"/>
            </w:tcMar>
            <w:vAlign w:val="bottom"/>
          </w:tcPr>
          <w:p w14:paraId="70FBCA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1AD6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37B2F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w:t>
            </w:r>
          </w:p>
        </w:tc>
        <w:tc>
          <w:tcPr>
            <w:tcW w:w="3940" w:type="dxa"/>
            <w:tcBorders>
              <w:bottom w:val="single" w:color="auto" w:sz="6" w:space="0"/>
              <w:right w:val="single" w:color="auto" w:sz="6" w:space="0"/>
            </w:tcBorders>
            <w:shd w:val="clear"/>
            <w:tcMar>
              <w:left w:w="108" w:type="dxa"/>
              <w:right w:w="101" w:type="dxa"/>
            </w:tcMar>
            <w:vAlign w:val="bottom"/>
          </w:tcPr>
          <w:p w14:paraId="50BB7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严重精神障碍</w:t>
            </w:r>
          </w:p>
        </w:tc>
        <w:tc>
          <w:tcPr>
            <w:tcW w:w="1632" w:type="dxa"/>
            <w:tcBorders>
              <w:bottom w:val="single" w:color="auto" w:sz="6" w:space="0"/>
              <w:right w:val="single" w:color="auto" w:sz="6" w:space="0"/>
            </w:tcBorders>
            <w:shd w:val="clear"/>
            <w:tcMar>
              <w:left w:w="108" w:type="dxa"/>
              <w:right w:w="101" w:type="dxa"/>
            </w:tcMar>
            <w:vAlign w:val="bottom"/>
          </w:tcPr>
          <w:p w14:paraId="60D77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3500</w:t>
            </w:r>
          </w:p>
        </w:tc>
      </w:tr>
      <w:tr w14:paraId="098E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4FF2C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w:t>
            </w:r>
          </w:p>
        </w:tc>
        <w:tc>
          <w:tcPr>
            <w:tcW w:w="3940" w:type="dxa"/>
            <w:tcBorders>
              <w:bottom w:val="single" w:color="auto" w:sz="6" w:space="0"/>
              <w:right w:val="single" w:color="auto" w:sz="6" w:space="0"/>
            </w:tcBorders>
            <w:shd w:val="clear"/>
            <w:tcMar>
              <w:left w:w="108" w:type="dxa"/>
              <w:right w:w="101" w:type="dxa"/>
            </w:tcMar>
            <w:vAlign w:val="bottom"/>
          </w:tcPr>
          <w:p w14:paraId="2A1C15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类风湿性关节炎</w:t>
            </w:r>
          </w:p>
        </w:tc>
        <w:tc>
          <w:tcPr>
            <w:tcW w:w="1632" w:type="dxa"/>
            <w:tcBorders>
              <w:bottom w:val="single" w:color="auto" w:sz="6" w:space="0"/>
              <w:right w:val="single" w:color="auto" w:sz="6" w:space="0"/>
            </w:tcBorders>
            <w:shd w:val="clear"/>
            <w:tcMar>
              <w:left w:w="108" w:type="dxa"/>
              <w:right w:w="101" w:type="dxa"/>
            </w:tcMar>
            <w:vAlign w:val="bottom"/>
          </w:tcPr>
          <w:p w14:paraId="378784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24A6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225CF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w:t>
            </w:r>
          </w:p>
        </w:tc>
        <w:tc>
          <w:tcPr>
            <w:tcW w:w="3940" w:type="dxa"/>
            <w:tcBorders>
              <w:bottom w:val="single" w:color="auto" w:sz="6" w:space="0"/>
              <w:right w:val="single" w:color="auto" w:sz="6" w:space="0"/>
            </w:tcBorders>
            <w:shd w:val="clear"/>
            <w:tcMar>
              <w:left w:w="108" w:type="dxa"/>
              <w:right w:w="101" w:type="dxa"/>
            </w:tcMar>
            <w:vAlign w:val="bottom"/>
          </w:tcPr>
          <w:p w14:paraId="71C62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脑血管疾病后遗症期</w:t>
            </w:r>
          </w:p>
        </w:tc>
        <w:tc>
          <w:tcPr>
            <w:tcW w:w="1632" w:type="dxa"/>
            <w:tcBorders>
              <w:bottom w:val="single" w:color="auto" w:sz="6" w:space="0"/>
              <w:right w:val="single" w:color="auto" w:sz="6" w:space="0"/>
            </w:tcBorders>
            <w:shd w:val="clear"/>
            <w:tcMar>
              <w:left w:w="108" w:type="dxa"/>
              <w:right w:w="101" w:type="dxa"/>
            </w:tcMar>
            <w:vAlign w:val="bottom"/>
          </w:tcPr>
          <w:p w14:paraId="44BC1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4FD2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0F5139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w:t>
            </w:r>
          </w:p>
        </w:tc>
        <w:tc>
          <w:tcPr>
            <w:tcW w:w="3940" w:type="dxa"/>
            <w:tcBorders>
              <w:bottom w:val="single" w:color="auto" w:sz="6" w:space="0"/>
              <w:right w:val="single" w:color="auto" w:sz="6" w:space="0"/>
            </w:tcBorders>
            <w:shd w:val="clear"/>
            <w:tcMar>
              <w:left w:w="108" w:type="dxa"/>
              <w:right w:w="101" w:type="dxa"/>
            </w:tcMar>
            <w:vAlign w:val="bottom"/>
          </w:tcPr>
          <w:p w14:paraId="2FE92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系统性红斑狼疮</w:t>
            </w:r>
          </w:p>
        </w:tc>
        <w:tc>
          <w:tcPr>
            <w:tcW w:w="1632" w:type="dxa"/>
            <w:tcBorders>
              <w:bottom w:val="single" w:color="auto" w:sz="6" w:space="0"/>
              <w:right w:val="single" w:color="auto" w:sz="6" w:space="0"/>
            </w:tcBorders>
            <w:shd w:val="clear"/>
            <w:tcMar>
              <w:left w:w="108" w:type="dxa"/>
              <w:right w:w="101" w:type="dxa"/>
            </w:tcMar>
            <w:vAlign w:val="bottom"/>
          </w:tcPr>
          <w:p w14:paraId="71946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5AF9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2F65F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w:t>
            </w:r>
          </w:p>
        </w:tc>
        <w:tc>
          <w:tcPr>
            <w:tcW w:w="3940" w:type="dxa"/>
            <w:tcBorders>
              <w:bottom w:val="single" w:color="auto" w:sz="6" w:space="0"/>
              <w:right w:val="single" w:color="auto" w:sz="6" w:space="0"/>
            </w:tcBorders>
            <w:shd w:val="clear"/>
            <w:tcMar>
              <w:left w:w="108" w:type="dxa"/>
              <w:right w:w="101" w:type="dxa"/>
            </w:tcMar>
            <w:vAlign w:val="bottom"/>
          </w:tcPr>
          <w:p w14:paraId="749C6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帕金森氏综合征</w:t>
            </w:r>
          </w:p>
        </w:tc>
        <w:tc>
          <w:tcPr>
            <w:tcW w:w="1632" w:type="dxa"/>
            <w:tcBorders>
              <w:bottom w:val="single" w:color="auto" w:sz="6" w:space="0"/>
              <w:right w:val="single" w:color="auto" w:sz="6" w:space="0"/>
            </w:tcBorders>
            <w:shd w:val="clear"/>
            <w:tcMar>
              <w:left w:w="108" w:type="dxa"/>
              <w:right w:w="101" w:type="dxa"/>
            </w:tcMar>
            <w:vAlign w:val="bottom"/>
          </w:tcPr>
          <w:p w14:paraId="130A5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57FC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107262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13</w:t>
            </w:r>
          </w:p>
        </w:tc>
        <w:tc>
          <w:tcPr>
            <w:tcW w:w="3940" w:type="dxa"/>
            <w:tcBorders>
              <w:bottom w:val="single" w:color="auto" w:sz="6" w:space="0"/>
              <w:right w:val="single" w:color="auto" w:sz="6" w:space="0"/>
            </w:tcBorders>
            <w:shd w:val="clear"/>
            <w:tcMar>
              <w:left w:w="108" w:type="dxa"/>
              <w:right w:w="101" w:type="dxa"/>
            </w:tcMar>
            <w:vAlign w:val="bottom"/>
          </w:tcPr>
          <w:p w14:paraId="4AB85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慢性充血性心衰</w:t>
            </w:r>
          </w:p>
        </w:tc>
        <w:tc>
          <w:tcPr>
            <w:tcW w:w="1632" w:type="dxa"/>
            <w:tcBorders>
              <w:bottom w:val="single" w:color="auto" w:sz="6" w:space="0"/>
              <w:right w:val="single" w:color="auto" w:sz="6" w:space="0"/>
            </w:tcBorders>
            <w:shd w:val="clear"/>
            <w:tcMar>
              <w:left w:w="108" w:type="dxa"/>
              <w:right w:w="101" w:type="dxa"/>
            </w:tcMar>
            <w:vAlign w:val="bottom"/>
          </w:tcPr>
          <w:p w14:paraId="5D42E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56B5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77D995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14</w:t>
            </w:r>
          </w:p>
        </w:tc>
        <w:tc>
          <w:tcPr>
            <w:tcW w:w="3940" w:type="dxa"/>
            <w:tcBorders>
              <w:bottom w:val="single" w:color="auto" w:sz="6" w:space="0"/>
              <w:right w:val="single" w:color="auto" w:sz="6" w:space="0"/>
            </w:tcBorders>
            <w:shd w:val="clear"/>
            <w:tcMar>
              <w:left w:w="108" w:type="dxa"/>
              <w:right w:w="101" w:type="dxa"/>
            </w:tcMar>
            <w:vAlign w:val="bottom"/>
          </w:tcPr>
          <w:p w14:paraId="41E95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肝硬化</w:t>
            </w:r>
          </w:p>
        </w:tc>
        <w:tc>
          <w:tcPr>
            <w:tcW w:w="1632" w:type="dxa"/>
            <w:tcBorders>
              <w:bottom w:val="single" w:color="auto" w:sz="6" w:space="0"/>
              <w:right w:val="single" w:color="auto" w:sz="6" w:space="0"/>
            </w:tcBorders>
            <w:shd w:val="clear"/>
            <w:tcMar>
              <w:left w:w="108" w:type="dxa"/>
              <w:right w:w="101" w:type="dxa"/>
            </w:tcMar>
            <w:vAlign w:val="bottom"/>
          </w:tcPr>
          <w:p w14:paraId="04BE3F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0DB6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34B59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15</w:t>
            </w:r>
          </w:p>
        </w:tc>
        <w:tc>
          <w:tcPr>
            <w:tcW w:w="3940" w:type="dxa"/>
            <w:tcBorders>
              <w:bottom w:val="single" w:color="auto" w:sz="6" w:space="0"/>
              <w:right w:val="single" w:color="auto" w:sz="6" w:space="0"/>
            </w:tcBorders>
            <w:shd w:val="clear"/>
            <w:tcMar>
              <w:left w:w="108" w:type="dxa"/>
              <w:right w:w="101" w:type="dxa"/>
            </w:tcMar>
            <w:vAlign w:val="bottom"/>
          </w:tcPr>
          <w:p w14:paraId="0A9763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结核病活动期</w:t>
            </w:r>
          </w:p>
        </w:tc>
        <w:tc>
          <w:tcPr>
            <w:tcW w:w="1632" w:type="dxa"/>
            <w:tcBorders>
              <w:bottom w:val="single" w:color="auto" w:sz="6" w:space="0"/>
              <w:right w:val="single" w:color="auto" w:sz="6" w:space="0"/>
            </w:tcBorders>
            <w:shd w:val="clear"/>
            <w:tcMar>
              <w:left w:w="108" w:type="dxa"/>
              <w:right w:w="101" w:type="dxa"/>
            </w:tcMar>
            <w:vAlign w:val="bottom"/>
          </w:tcPr>
          <w:p w14:paraId="2BC217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4DB2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3D3A6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16</w:t>
            </w:r>
          </w:p>
        </w:tc>
        <w:tc>
          <w:tcPr>
            <w:tcW w:w="3940" w:type="dxa"/>
            <w:tcBorders>
              <w:bottom w:val="single" w:color="auto" w:sz="6" w:space="0"/>
              <w:right w:val="single" w:color="auto" w:sz="6" w:space="0"/>
            </w:tcBorders>
            <w:shd w:val="clear"/>
            <w:tcMar>
              <w:left w:w="108" w:type="dxa"/>
              <w:right w:w="101" w:type="dxa"/>
            </w:tcMar>
            <w:vAlign w:val="bottom"/>
          </w:tcPr>
          <w:p w14:paraId="4DA2B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再生障碍性贫血</w:t>
            </w:r>
          </w:p>
        </w:tc>
        <w:tc>
          <w:tcPr>
            <w:tcW w:w="1632" w:type="dxa"/>
            <w:tcBorders>
              <w:bottom w:val="single" w:color="auto" w:sz="6" w:space="0"/>
              <w:right w:val="single" w:color="auto" w:sz="6" w:space="0"/>
            </w:tcBorders>
            <w:shd w:val="clear"/>
            <w:tcMar>
              <w:left w:w="108" w:type="dxa"/>
              <w:right w:w="101" w:type="dxa"/>
            </w:tcMar>
            <w:vAlign w:val="bottom"/>
          </w:tcPr>
          <w:p w14:paraId="067B1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12500</w:t>
            </w:r>
          </w:p>
        </w:tc>
      </w:tr>
      <w:tr w14:paraId="2D33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35B9B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17</w:t>
            </w:r>
          </w:p>
        </w:tc>
        <w:tc>
          <w:tcPr>
            <w:tcW w:w="3940" w:type="dxa"/>
            <w:tcBorders>
              <w:bottom w:val="single" w:color="auto" w:sz="6" w:space="0"/>
              <w:right w:val="single" w:color="auto" w:sz="6" w:space="0"/>
            </w:tcBorders>
            <w:shd w:val="clear"/>
            <w:tcMar>
              <w:left w:w="108" w:type="dxa"/>
              <w:right w:w="101" w:type="dxa"/>
            </w:tcMar>
            <w:vAlign w:val="bottom"/>
          </w:tcPr>
          <w:p w14:paraId="6FC22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肾病综合征</w:t>
            </w:r>
          </w:p>
        </w:tc>
        <w:tc>
          <w:tcPr>
            <w:tcW w:w="1632" w:type="dxa"/>
            <w:tcBorders>
              <w:bottom w:val="single" w:color="auto" w:sz="6" w:space="0"/>
              <w:right w:val="single" w:color="auto" w:sz="6" w:space="0"/>
            </w:tcBorders>
            <w:shd w:val="clear"/>
            <w:tcMar>
              <w:left w:w="108" w:type="dxa"/>
              <w:right w:w="101" w:type="dxa"/>
            </w:tcMar>
            <w:vAlign w:val="bottom"/>
          </w:tcPr>
          <w:p w14:paraId="03D7C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3500</w:t>
            </w:r>
          </w:p>
        </w:tc>
      </w:tr>
      <w:tr w14:paraId="1821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6F2C9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18</w:t>
            </w:r>
          </w:p>
        </w:tc>
        <w:tc>
          <w:tcPr>
            <w:tcW w:w="3940" w:type="dxa"/>
            <w:tcBorders>
              <w:bottom w:val="single" w:color="auto" w:sz="6" w:space="0"/>
              <w:right w:val="single" w:color="auto" w:sz="6" w:space="0"/>
            </w:tcBorders>
            <w:shd w:val="clear"/>
            <w:tcMar>
              <w:left w:w="108" w:type="dxa"/>
              <w:right w:w="101" w:type="dxa"/>
            </w:tcMar>
            <w:vAlign w:val="bottom"/>
          </w:tcPr>
          <w:p w14:paraId="62981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癫痫</w:t>
            </w:r>
          </w:p>
        </w:tc>
        <w:tc>
          <w:tcPr>
            <w:tcW w:w="1632" w:type="dxa"/>
            <w:tcBorders>
              <w:bottom w:val="single" w:color="auto" w:sz="6" w:space="0"/>
              <w:right w:val="single" w:color="auto" w:sz="6" w:space="0"/>
            </w:tcBorders>
            <w:shd w:val="clear"/>
            <w:tcMar>
              <w:left w:w="108" w:type="dxa"/>
              <w:right w:w="101" w:type="dxa"/>
            </w:tcMar>
            <w:vAlign w:val="bottom"/>
          </w:tcPr>
          <w:p w14:paraId="319C2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3500</w:t>
            </w:r>
          </w:p>
        </w:tc>
      </w:tr>
      <w:tr w14:paraId="7ABB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54EA1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19</w:t>
            </w:r>
          </w:p>
        </w:tc>
        <w:tc>
          <w:tcPr>
            <w:tcW w:w="3940" w:type="dxa"/>
            <w:tcBorders>
              <w:bottom w:val="single" w:color="auto" w:sz="6" w:space="0"/>
              <w:right w:val="single" w:color="auto" w:sz="6" w:space="0"/>
            </w:tcBorders>
            <w:shd w:val="clear"/>
            <w:tcMar>
              <w:left w:w="108" w:type="dxa"/>
              <w:right w:w="101" w:type="dxa"/>
            </w:tcMar>
            <w:vAlign w:val="bottom"/>
          </w:tcPr>
          <w:p w14:paraId="476F4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脑瘫</w:t>
            </w:r>
          </w:p>
        </w:tc>
        <w:tc>
          <w:tcPr>
            <w:tcW w:w="1632" w:type="dxa"/>
            <w:tcBorders>
              <w:bottom w:val="single" w:color="auto" w:sz="6" w:space="0"/>
              <w:right w:val="single" w:color="auto" w:sz="6" w:space="0"/>
            </w:tcBorders>
            <w:shd w:val="clear"/>
            <w:tcMar>
              <w:left w:w="108" w:type="dxa"/>
              <w:right w:w="101" w:type="dxa"/>
            </w:tcMar>
            <w:vAlign w:val="bottom"/>
          </w:tcPr>
          <w:p w14:paraId="5AAA8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4000</w:t>
            </w:r>
          </w:p>
        </w:tc>
      </w:tr>
      <w:tr w14:paraId="3233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0B202D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w:t>
            </w:r>
          </w:p>
        </w:tc>
        <w:tc>
          <w:tcPr>
            <w:tcW w:w="3940" w:type="dxa"/>
            <w:tcBorders>
              <w:bottom w:val="single" w:color="auto" w:sz="6" w:space="0"/>
              <w:right w:val="single" w:color="auto" w:sz="6" w:space="0"/>
            </w:tcBorders>
            <w:shd w:val="clear"/>
            <w:tcMar>
              <w:left w:w="108" w:type="dxa"/>
              <w:right w:w="101" w:type="dxa"/>
            </w:tcMar>
            <w:vAlign w:val="bottom"/>
          </w:tcPr>
          <w:p w14:paraId="52A21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重症肌无力</w:t>
            </w:r>
          </w:p>
        </w:tc>
        <w:tc>
          <w:tcPr>
            <w:tcW w:w="1632" w:type="dxa"/>
            <w:tcBorders>
              <w:bottom w:val="single" w:color="auto" w:sz="6" w:space="0"/>
              <w:right w:val="single" w:color="auto" w:sz="6" w:space="0"/>
            </w:tcBorders>
            <w:shd w:val="clear"/>
            <w:tcMar>
              <w:left w:w="108" w:type="dxa"/>
              <w:right w:w="101" w:type="dxa"/>
            </w:tcMar>
            <w:vAlign w:val="bottom"/>
          </w:tcPr>
          <w:p w14:paraId="22816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3500</w:t>
            </w:r>
          </w:p>
        </w:tc>
      </w:tr>
      <w:tr w14:paraId="10C6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07FD89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21</w:t>
            </w:r>
          </w:p>
        </w:tc>
        <w:tc>
          <w:tcPr>
            <w:tcW w:w="3940" w:type="dxa"/>
            <w:tcBorders>
              <w:bottom w:val="single" w:color="auto" w:sz="6" w:space="0"/>
              <w:right w:val="single" w:color="auto" w:sz="6" w:space="0"/>
            </w:tcBorders>
            <w:shd w:val="clear"/>
            <w:tcMar>
              <w:left w:w="108" w:type="dxa"/>
              <w:right w:w="101" w:type="dxa"/>
            </w:tcMar>
            <w:vAlign w:val="bottom"/>
          </w:tcPr>
          <w:p w14:paraId="5303F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风湿性心脏病</w:t>
            </w:r>
          </w:p>
        </w:tc>
        <w:tc>
          <w:tcPr>
            <w:tcW w:w="1632" w:type="dxa"/>
            <w:tcBorders>
              <w:bottom w:val="single" w:color="auto" w:sz="6" w:space="0"/>
              <w:right w:val="single" w:color="auto" w:sz="6" w:space="0"/>
            </w:tcBorders>
            <w:shd w:val="clear"/>
            <w:tcMar>
              <w:left w:w="108" w:type="dxa"/>
              <w:right w:w="101" w:type="dxa"/>
            </w:tcMar>
            <w:vAlign w:val="bottom"/>
          </w:tcPr>
          <w:p w14:paraId="24C61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7E21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0BDA4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22</w:t>
            </w:r>
          </w:p>
        </w:tc>
        <w:tc>
          <w:tcPr>
            <w:tcW w:w="3940" w:type="dxa"/>
            <w:tcBorders>
              <w:bottom w:val="single" w:color="auto" w:sz="6" w:space="0"/>
              <w:right w:val="single" w:color="auto" w:sz="6" w:space="0"/>
            </w:tcBorders>
            <w:shd w:val="clear"/>
            <w:tcMar>
              <w:left w:w="108" w:type="dxa"/>
              <w:right w:w="101" w:type="dxa"/>
            </w:tcMar>
            <w:vAlign w:val="bottom"/>
          </w:tcPr>
          <w:p w14:paraId="301FC8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肺心病</w:t>
            </w:r>
          </w:p>
        </w:tc>
        <w:tc>
          <w:tcPr>
            <w:tcW w:w="1632" w:type="dxa"/>
            <w:tcBorders>
              <w:bottom w:val="single" w:color="auto" w:sz="6" w:space="0"/>
              <w:right w:val="single" w:color="auto" w:sz="6" w:space="0"/>
            </w:tcBorders>
            <w:shd w:val="clear"/>
            <w:tcMar>
              <w:left w:w="108" w:type="dxa"/>
              <w:right w:w="101" w:type="dxa"/>
            </w:tcMar>
            <w:vAlign w:val="bottom"/>
          </w:tcPr>
          <w:p w14:paraId="7B218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2500</w:t>
            </w:r>
          </w:p>
        </w:tc>
      </w:tr>
      <w:tr w14:paraId="0343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51C38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23</w:t>
            </w:r>
          </w:p>
        </w:tc>
        <w:tc>
          <w:tcPr>
            <w:tcW w:w="3940" w:type="dxa"/>
            <w:tcBorders>
              <w:bottom w:val="single" w:color="auto" w:sz="6" w:space="0"/>
              <w:right w:val="single" w:color="auto" w:sz="6" w:space="0"/>
            </w:tcBorders>
            <w:shd w:val="clear"/>
            <w:tcMar>
              <w:left w:w="108" w:type="dxa"/>
              <w:right w:w="101" w:type="dxa"/>
            </w:tcMar>
            <w:vAlign w:val="bottom"/>
          </w:tcPr>
          <w:p w14:paraId="2391E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强直性脊柱炎</w:t>
            </w:r>
          </w:p>
        </w:tc>
        <w:tc>
          <w:tcPr>
            <w:tcW w:w="1632" w:type="dxa"/>
            <w:tcBorders>
              <w:bottom w:val="single" w:color="auto" w:sz="6" w:space="0"/>
              <w:right w:val="single" w:color="auto" w:sz="6" w:space="0"/>
            </w:tcBorders>
            <w:shd w:val="clear"/>
            <w:tcMar>
              <w:left w:w="108" w:type="dxa"/>
              <w:right w:w="101" w:type="dxa"/>
            </w:tcMar>
            <w:vAlign w:val="bottom"/>
          </w:tcPr>
          <w:p w14:paraId="637C4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16DD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49AE4B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24</w:t>
            </w:r>
          </w:p>
        </w:tc>
        <w:tc>
          <w:tcPr>
            <w:tcW w:w="3940" w:type="dxa"/>
            <w:tcBorders>
              <w:bottom w:val="single" w:color="auto" w:sz="6" w:space="0"/>
              <w:right w:val="single" w:color="auto" w:sz="6" w:space="0"/>
            </w:tcBorders>
            <w:shd w:val="clear"/>
            <w:tcMar>
              <w:left w:w="108" w:type="dxa"/>
              <w:right w:w="101" w:type="dxa"/>
            </w:tcMar>
            <w:vAlign w:val="bottom"/>
          </w:tcPr>
          <w:p w14:paraId="56FB9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甲状腺功能减退症</w:t>
            </w:r>
          </w:p>
        </w:tc>
        <w:tc>
          <w:tcPr>
            <w:tcW w:w="1632" w:type="dxa"/>
            <w:tcBorders>
              <w:bottom w:val="single" w:color="auto" w:sz="6" w:space="0"/>
              <w:right w:val="single" w:color="auto" w:sz="6" w:space="0"/>
            </w:tcBorders>
            <w:shd w:val="clear"/>
            <w:tcMar>
              <w:left w:w="108" w:type="dxa"/>
              <w:right w:w="101" w:type="dxa"/>
            </w:tcMar>
            <w:vAlign w:val="bottom"/>
          </w:tcPr>
          <w:p w14:paraId="4C58D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2000</w:t>
            </w:r>
          </w:p>
        </w:tc>
      </w:tr>
      <w:tr w14:paraId="3983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363A9E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w:t>
            </w:r>
          </w:p>
        </w:tc>
        <w:tc>
          <w:tcPr>
            <w:tcW w:w="3940" w:type="dxa"/>
            <w:tcBorders>
              <w:bottom w:val="single" w:color="auto" w:sz="6" w:space="0"/>
              <w:right w:val="single" w:color="auto" w:sz="6" w:space="0"/>
            </w:tcBorders>
            <w:shd w:val="clear"/>
            <w:tcMar>
              <w:left w:w="108" w:type="dxa"/>
              <w:right w:w="101" w:type="dxa"/>
            </w:tcMar>
            <w:vAlign w:val="bottom"/>
          </w:tcPr>
          <w:p w14:paraId="24E860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重型和中间型地中海贫血</w:t>
            </w:r>
          </w:p>
        </w:tc>
        <w:tc>
          <w:tcPr>
            <w:tcW w:w="1632" w:type="dxa"/>
            <w:tcBorders>
              <w:bottom w:val="single" w:color="auto" w:sz="6" w:space="0"/>
              <w:right w:val="single" w:color="auto" w:sz="6" w:space="0"/>
            </w:tcBorders>
            <w:shd w:val="clear"/>
            <w:tcMar>
              <w:left w:w="108" w:type="dxa"/>
              <w:right w:w="101" w:type="dxa"/>
            </w:tcMar>
            <w:vAlign w:val="bottom"/>
          </w:tcPr>
          <w:p w14:paraId="0F4C3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30000</w:t>
            </w:r>
          </w:p>
        </w:tc>
      </w:tr>
      <w:tr w14:paraId="6173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5FDAE2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26</w:t>
            </w:r>
          </w:p>
        </w:tc>
        <w:tc>
          <w:tcPr>
            <w:tcW w:w="3940" w:type="dxa"/>
            <w:tcBorders>
              <w:bottom w:val="single" w:color="auto" w:sz="6" w:space="0"/>
              <w:right w:val="single" w:color="auto" w:sz="6" w:space="0"/>
            </w:tcBorders>
            <w:shd w:val="clear"/>
            <w:tcMar>
              <w:left w:w="108" w:type="dxa"/>
              <w:right w:w="101" w:type="dxa"/>
            </w:tcMar>
            <w:vAlign w:val="bottom"/>
          </w:tcPr>
          <w:p w14:paraId="78EAD5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血友病</w:t>
            </w:r>
          </w:p>
        </w:tc>
        <w:tc>
          <w:tcPr>
            <w:tcW w:w="1632" w:type="dxa"/>
            <w:tcBorders>
              <w:bottom w:val="single" w:color="auto" w:sz="6" w:space="0"/>
              <w:right w:val="single" w:color="auto" w:sz="6" w:space="0"/>
            </w:tcBorders>
            <w:shd w:val="clear"/>
            <w:tcMar>
              <w:left w:w="108" w:type="dxa"/>
              <w:right w:w="101" w:type="dxa"/>
            </w:tcMar>
            <w:vAlign w:val="bottom"/>
          </w:tcPr>
          <w:p w14:paraId="4B19D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30000</w:t>
            </w:r>
          </w:p>
        </w:tc>
      </w:tr>
      <w:tr w14:paraId="1EA0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18807A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27</w:t>
            </w:r>
          </w:p>
        </w:tc>
        <w:tc>
          <w:tcPr>
            <w:tcW w:w="3940" w:type="dxa"/>
            <w:tcBorders>
              <w:bottom w:val="single" w:color="auto" w:sz="6" w:space="0"/>
              <w:right w:val="single" w:color="auto" w:sz="6" w:space="0"/>
            </w:tcBorders>
            <w:shd w:val="clear"/>
            <w:tcMar>
              <w:left w:w="108" w:type="dxa"/>
              <w:right w:w="101" w:type="dxa"/>
            </w:tcMar>
            <w:vAlign w:val="bottom"/>
          </w:tcPr>
          <w:p w14:paraId="158ABE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慢性肾功能不全/肾透析</w:t>
            </w:r>
          </w:p>
        </w:tc>
        <w:tc>
          <w:tcPr>
            <w:tcW w:w="1632" w:type="dxa"/>
            <w:tcBorders>
              <w:bottom w:val="single" w:color="auto" w:sz="6" w:space="0"/>
              <w:right w:val="single" w:color="auto" w:sz="6" w:space="0"/>
            </w:tcBorders>
            <w:shd w:val="clear"/>
            <w:tcMar>
              <w:left w:w="108" w:type="dxa"/>
              <w:right w:w="101" w:type="dxa"/>
            </w:tcMar>
            <w:vAlign w:val="bottom"/>
          </w:tcPr>
          <w:p w14:paraId="26AC3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10000/30000</w:t>
            </w:r>
          </w:p>
        </w:tc>
      </w:tr>
      <w:tr w14:paraId="3CA8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5B06CE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28</w:t>
            </w:r>
          </w:p>
        </w:tc>
        <w:tc>
          <w:tcPr>
            <w:tcW w:w="3940" w:type="dxa"/>
            <w:tcBorders>
              <w:bottom w:val="single" w:color="auto" w:sz="6" w:space="0"/>
              <w:right w:val="single" w:color="auto" w:sz="6" w:space="0"/>
            </w:tcBorders>
            <w:shd w:val="clear"/>
            <w:tcMar>
              <w:left w:w="108" w:type="dxa"/>
              <w:right w:w="101" w:type="dxa"/>
            </w:tcMar>
            <w:vAlign w:val="bottom"/>
          </w:tcPr>
          <w:p w14:paraId="02DE9E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各种恶性肿瘤</w:t>
            </w:r>
          </w:p>
        </w:tc>
        <w:tc>
          <w:tcPr>
            <w:tcW w:w="1632" w:type="dxa"/>
            <w:tcBorders>
              <w:bottom w:val="single" w:color="auto" w:sz="6" w:space="0"/>
              <w:right w:val="single" w:color="auto" w:sz="6" w:space="0"/>
            </w:tcBorders>
            <w:shd w:val="clear"/>
            <w:tcMar>
              <w:left w:w="108" w:type="dxa"/>
              <w:right w:w="101" w:type="dxa"/>
            </w:tcMar>
            <w:vAlign w:val="bottom"/>
          </w:tcPr>
          <w:p w14:paraId="47AD3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30000</w:t>
            </w:r>
          </w:p>
        </w:tc>
      </w:tr>
      <w:tr w14:paraId="1BF6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60" w:type="dxa"/>
            <w:tcBorders>
              <w:left w:val="single" w:color="auto" w:sz="6" w:space="0"/>
              <w:bottom w:val="single" w:color="auto" w:sz="6" w:space="0"/>
              <w:right w:val="single" w:color="auto" w:sz="6" w:space="0"/>
            </w:tcBorders>
            <w:shd w:val="clear"/>
            <w:tcMar>
              <w:left w:w="101" w:type="dxa"/>
              <w:right w:w="101" w:type="dxa"/>
            </w:tcMar>
            <w:vAlign w:val="bottom"/>
          </w:tcPr>
          <w:p w14:paraId="26D14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29</w:t>
            </w:r>
          </w:p>
        </w:tc>
        <w:tc>
          <w:tcPr>
            <w:tcW w:w="3940" w:type="dxa"/>
            <w:tcBorders>
              <w:bottom w:val="single" w:color="auto" w:sz="6" w:space="0"/>
              <w:right w:val="single" w:color="auto" w:sz="6" w:space="0"/>
            </w:tcBorders>
            <w:shd w:val="clear"/>
            <w:tcMar>
              <w:left w:w="108" w:type="dxa"/>
              <w:right w:w="101" w:type="dxa"/>
            </w:tcMar>
            <w:vAlign w:val="bottom"/>
          </w:tcPr>
          <w:p w14:paraId="446C4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器官等移植后抗排斥免疫调节剂治疗</w:t>
            </w:r>
          </w:p>
        </w:tc>
        <w:tc>
          <w:tcPr>
            <w:tcW w:w="1632" w:type="dxa"/>
            <w:tcBorders>
              <w:bottom w:val="single" w:color="auto" w:sz="6" w:space="0"/>
              <w:right w:val="single" w:color="auto" w:sz="6" w:space="0"/>
            </w:tcBorders>
            <w:shd w:val="clear"/>
            <w:tcMar>
              <w:left w:w="108" w:type="dxa"/>
              <w:right w:w="101" w:type="dxa"/>
            </w:tcMar>
            <w:vAlign w:val="bottom"/>
          </w:tcPr>
          <w:p w14:paraId="0FC25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30000</w:t>
            </w:r>
          </w:p>
        </w:tc>
      </w:tr>
    </w:tbl>
    <w:p w14:paraId="3A49B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4AEF69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九）统筹地区人力资源和社会保障行政部门根据基金承受能力、参保人员的经济承受能力、权力与义务相对应等因素，综合门诊特殊慢性病医疗费年度基金限额支付的使用和个人负担重情况，在确保基金收支平衡的前提下，对慢性肾功能不全的肾透析、各种恶性肿瘤、器官移植后抗排斥免疫调节剂治疗、重型和中间型地中海贫血、血友病可以适当提高年度基金限额支付的额度、报销比例。</w:t>
      </w:r>
    </w:p>
    <w:p w14:paraId="6CCD98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 （十）患有多个门诊特殊慢性病病种的参保人员，各个病种年度基金限额支付的额度指标分开单独计算;超过额度指标以上的医疗费用基金不予支付。</w:t>
      </w:r>
    </w:p>
    <w:p w14:paraId="53BF89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 （十一）门诊特殊慢性病的医疗费与住院医疗费合并计算参保个人年度基金最高支付限额。</w:t>
      </w:r>
    </w:p>
    <w:p w14:paraId="7DEE4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 （十二）参保个人使用完年度基金最高支付限额后，基金不再支付门诊特殊慢性病各病种年度基金限额支付额度指标以内的医疗费用。</w:t>
      </w:r>
    </w:p>
    <w:p w14:paraId="20ED8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 （十三）门诊特殊慢性病用药范围等由自治区人力资源和社会保障行政部门另行制定。</w:t>
      </w:r>
    </w:p>
    <w:p w14:paraId="51785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第二十六条</w:t>
      </w:r>
      <w:r>
        <w:rPr>
          <w:rFonts w:hint="eastAsia" w:ascii="宋体" w:hAnsi="宋体" w:eastAsia="宋体" w:cs="宋体"/>
          <w:i w:val="0"/>
          <w:iCs w:val="0"/>
          <w:caps w:val="0"/>
          <w:color w:val="auto"/>
          <w:spacing w:val="0"/>
          <w:sz w:val="24"/>
          <w:szCs w:val="24"/>
          <w:bdr w:val="none" w:color="auto" w:sz="0" w:space="0"/>
          <w:shd w:val="clear" w:fill="FFFFFF"/>
        </w:rPr>
        <w:t>  急诊留观医疗待遇。急诊留观是指因病情需要，在定点医疗机构急诊观察室进行的医疗。</w:t>
      </w:r>
    </w:p>
    <w:p w14:paraId="6C597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参保人员因病在三、二、一级定点医疗机构急诊留观、不转入住院治疗发生符合基本医疗保险支付范围的医疗费用，每次基金起付标准分别为300元、200元、100元，从符合基金支付总额中扣除；其余符合规定的医疗费用，报销比例按住院规定执行。</w:t>
      </w:r>
    </w:p>
    <w:p w14:paraId="21C181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 （二）参保人员因病在定点医疗机构急诊留观、并从急诊留观直接转入住院治疗发生符合基本医疗保险支付范围的医疗费用，合并计算为一次住院，基金起付标准、报销比例按住院规定执行。</w:t>
      </w:r>
    </w:p>
    <w:p w14:paraId="3286E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 （三）急诊留观治疗的医疗费与住院医疗费合并计算参保个人年度基金最高支付限额。</w:t>
      </w:r>
    </w:p>
    <w:p w14:paraId="35085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第二十七条</w:t>
      </w:r>
      <w:r>
        <w:rPr>
          <w:rFonts w:hint="eastAsia" w:ascii="宋体" w:hAnsi="宋体" w:eastAsia="宋体" w:cs="宋体"/>
          <w:i w:val="0"/>
          <w:iCs w:val="0"/>
          <w:caps w:val="0"/>
          <w:color w:val="auto"/>
          <w:spacing w:val="0"/>
          <w:sz w:val="24"/>
          <w:szCs w:val="24"/>
          <w:bdr w:val="none" w:color="auto" w:sz="0" w:space="0"/>
          <w:shd w:val="clear" w:fill="FFFFFF"/>
        </w:rPr>
        <w:t>  住院医疗待遇。参保人员在定点医疗机构发生符合基本医疗保险支付范围的住院医疗费用，按以下办法分担支付。</w:t>
      </w:r>
    </w:p>
    <w:p w14:paraId="04E29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 （一）床位费支付标准。床位费基金支付标准为20元/床·日。床位费低于标准的按实际发生数支付，高于标准的部分由个人支付。</w:t>
      </w:r>
    </w:p>
    <w:p w14:paraId="2FECA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基金起付标准。参保年度内，参保人员因病在三、二、一级定点医疗机构第一次住院，基金起付标准分别为600元、400元、200元；第二次及以上住院的，每次基金起付标准分别为300元、200元、100元，从符合基金支付总额中扣除。</w:t>
      </w:r>
    </w:p>
    <w:p w14:paraId="38D79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（三）医疗费报销比例。基金最高支付限额以下的基本医疗保险医疗费，由基金与个人双方分担，详见住院治疗基金最高支付限额以下基本医疗保险医疗费分担支付表。</w:t>
      </w:r>
    </w:p>
    <w:p w14:paraId="54C71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tbl>
      <w:tblPr>
        <w:tblW w:w="7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64"/>
        <w:gridCol w:w="1998"/>
        <w:gridCol w:w="2258"/>
      </w:tblGrid>
      <w:tr w14:paraId="316C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7121" w:type="dxa"/>
            <w:gridSpan w:val="3"/>
            <w:shd w:val="clear"/>
            <w:tcMar>
              <w:left w:w="108" w:type="dxa"/>
              <w:right w:w="108" w:type="dxa"/>
            </w:tcMar>
            <w:vAlign w:val="bottom"/>
          </w:tcPr>
          <w:p w14:paraId="09D2D6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353"/>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bdr w:val="none" w:color="auto" w:sz="0" w:space="0"/>
              </w:rPr>
              <w:t>住院治疗基金最高支付限额以下基本医疗保险医疗费分担支付表</w:t>
            </w:r>
          </w:p>
        </w:tc>
      </w:tr>
      <w:tr w14:paraId="1AC6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bottom"/>
          </w:tcPr>
          <w:p w14:paraId="5A3263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定点医疗机构级别</w:t>
            </w:r>
          </w:p>
        </w:tc>
        <w:tc>
          <w:tcPr>
            <w:tcW w:w="1944" w:type="dxa"/>
            <w:tcBorders>
              <w:top w:val="single" w:color="auto" w:sz="6" w:space="0"/>
              <w:bottom w:val="single" w:color="auto" w:sz="6" w:space="0"/>
              <w:right w:val="single" w:color="auto" w:sz="6" w:space="0"/>
            </w:tcBorders>
            <w:shd w:val="clear"/>
            <w:tcMar>
              <w:left w:w="108" w:type="dxa"/>
              <w:right w:w="101" w:type="dxa"/>
            </w:tcMar>
            <w:vAlign w:val="bottom"/>
          </w:tcPr>
          <w:p w14:paraId="0D40E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基金支付</w:t>
            </w:r>
          </w:p>
        </w:tc>
        <w:tc>
          <w:tcPr>
            <w:tcW w:w="1764" w:type="dxa"/>
            <w:tcBorders>
              <w:top w:val="single" w:color="auto" w:sz="6" w:space="0"/>
              <w:bottom w:val="single" w:color="auto" w:sz="6" w:space="0"/>
              <w:right w:val="single" w:color="auto" w:sz="6" w:space="0"/>
            </w:tcBorders>
            <w:shd w:val="clear"/>
            <w:tcMar>
              <w:left w:w="108" w:type="dxa"/>
              <w:right w:w="101" w:type="dxa"/>
            </w:tcMar>
            <w:vAlign w:val="bottom"/>
          </w:tcPr>
          <w:p w14:paraId="226E89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个人支付</w:t>
            </w:r>
          </w:p>
        </w:tc>
      </w:tr>
      <w:tr w14:paraId="7F83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1" w:type="dxa"/>
            <w:tcBorders>
              <w:left w:val="single" w:color="auto" w:sz="6" w:space="0"/>
              <w:bottom w:val="single" w:color="auto" w:sz="6" w:space="0"/>
              <w:right w:val="single" w:color="auto" w:sz="6" w:space="0"/>
            </w:tcBorders>
            <w:shd w:val="clear"/>
            <w:tcMar>
              <w:left w:w="101" w:type="dxa"/>
              <w:right w:w="101" w:type="dxa"/>
            </w:tcMar>
            <w:vAlign w:val="bottom"/>
          </w:tcPr>
          <w:p w14:paraId="61634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一级及以下</w:t>
            </w:r>
          </w:p>
        </w:tc>
        <w:tc>
          <w:tcPr>
            <w:tcW w:w="1944" w:type="dxa"/>
            <w:tcBorders>
              <w:bottom w:val="single" w:color="auto" w:sz="6" w:space="0"/>
              <w:right w:val="single" w:color="auto" w:sz="6" w:space="0"/>
            </w:tcBorders>
            <w:shd w:val="clear"/>
            <w:tcMar>
              <w:left w:w="108" w:type="dxa"/>
              <w:right w:w="101" w:type="dxa"/>
            </w:tcMar>
            <w:vAlign w:val="bottom"/>
          </w:tcPr>
          <w:p w14:paraId="6041C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90%</w:t>
            </w:r>
          </w:p>
        </w:tc>
        <w:tc>
          <w:tcPr>
            <w:tcW w:w="1764" w:type="dxa"/>
            <w:tcBorders>
              <w:bottom w:val="single" w:color="auto" w:sz="6" w:space="0"/>
              <w:right w:val="single" w:color="auto" w:sz="6" w:space="0"/>
            </w:tcBorders>
            <w:shd w:val="clear"/>
            <w:tcMar>
              <w:left w:w="108" w:type="dxa"/>
              <w:right w:w="101" w:type="dxa"/>
            </w:tcMar>
            <w:vAlign w:val="bottom"/>
          </w:tcPr>
          <w:p w14:paraId="3D632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w:t>
            </w:r>
          </w:p>
        </w:tc>
      </w:tr>
      <w:tr w14:paraId="1B74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1" w:type="dxa"/>
            <w:tcBorders>
              <w:left w:val="single" w:color="auto" w:sz="6" w:space="0"/>
              <w:bottom w:val="single" w:color="auto" w:sz="6" w:space="0"/>
              <w:right w:val="single" w:color="auto" w:sz="6" w:space="0"/>
            </w:tcBorders>
            <w:shd w:val="clear"/>
            <w:tcMar>
              <w:left w:w="101" w:type="dxa"/>
              <w:right w:w="101" w:type="dxa"/>
            </w:tcMar>
            <w:vAlign w:val="bottom"/>
          </w:tcPr>
          <w:p w14:paraId="114AA6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二级</w:t>
            </w:r>
          </w:p>
        </w:tc>
        <w:tc>
          <w:tcPr>
            <w:tcW w:w="1944" w:type="dxa"/>
            <w:tcBorders>
              <w:bottom w:val="single" w:color="auto" w:sz="6" w:space="0"/>
              <w:right w:val="single" w:color="auto" w:sz="6" w:space="0"/>
            </w:tcBorders>
            <w:shd w:val="clear"/>
            <w:tcMar>
              <w:left w:w="108" w:type="dxa"/>
              <w:right w:w="101" w:type="dxa"/>
            </w:tcMar>
            <w:vAlign w:val="bottom"/>
          </w:tcPr>
          <w:p w14:paraId="4C25D0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75%</w:t>
            </w:r>
          </w:p>
        </w:tc>
        <w:tc>
          <w:tcPr>
            <w:tcW w:w="1764" w:type="dxa"/>
            <w:tcBorders>
              <w:bottom w:val="single" w:color="auto" w:sz="6" w:space="0"/>
              <w:right w:val="single" w:color="auto" w:sz="6" w:space="0"/>
            </w:tcBorders>
            <w:shd w:val="clear"/>
            <w:tcMar>
              <w:left w:w="108" w:type="dxa"/>
              <w:right w:w="101" w:type="dxa"/>
            </w:tcMar>
            <w:vAlign w:val="bottom"/>
          </w:tcPr>
          <w:p w14:paraId="45A28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25%</w:t>
            </w:r>
          </w:p>
        </w:tc>
      </w:tr>
      <w:tr w14:paraId="67F9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1" w:type="dxa"/>
            <w:tcBorders>
              <w:left w:val="single" w:color="auto" w:sz="6" w:space="0"/>
              <w:bottom w:val="single" w:color="auto" w:sz="6" w:space="0"/>
              <w:right w:val="single" w:color="auto" w:sz="6" w:space="0"/>
            </w:tcBorders>
            <w:shd w:val="clear"/>
            <w:tcMar>
              <w:left w:w="101" w:type="dxa"/>
              <w:right w:w="101" w:type="dxa"/>
            </w:tcMar>
            <w:vAlign w:val="bottom"/>
          </w:tcPr>
          <w:p w14:paraId="0D1539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三级</w:t>
            </w:r>
          </w:p>
        </w:tc>
        <w:tc>
          <w:tcPr>
            <w:tcW w:w="1944" w:type="dxa"/>
            <w:tcBorders>
              <w:bottom w:val="single" w:color="auto" w:sz="6" w:space="0"/>
              <w:right w:val="single" w:color="auto" w:sz="6" w:space="0"/>
            </w:tcBorders>
            <w:shd w:val="clear"/>
            <w:tcMar>
              <w:left w:w="108" w:type="dxa"/>
              <w:right w:w="101" w:type="dxa"/>
            </w:tcMar>
            <w:vAlign w:val="bottom"/>
          </w:tcPr>
          <w:p w14:paraId="1BFFE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60%</w:t>
            </w:r>
          </w:p>
        </w:tc>
        <w:tc>
          <w:tcPr>
            <w:tcW w:w="1764" w:type="dxa"/>
            <w:tcBorders>
              <w:bottom w:val="single" w:color="auto" w:sz="6" w:space="0"/>
              <w:right w:val="single" w:color="auto" w:sz="6" w:space="0"/>
            </w:tcBorders>
            <w:shd w:val="clear"/>
            <w:tcMar>
              <w:left w:w="108" w:type="dxa"/>
              <w:right w:w="101" w:type="dxa"/>
            </w:tcMar>
            <w:vAlign w:val="bottom"/>
          </w:tcPr>
          <w:p w14:paraId="78A27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40%</w:t>
            </w:r>
          </w:p>
        </w:tc>
      </w:tr>
      <w:tr w14:paraId="5CFF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1" w:type="dxa"/>
            <w:tcBorders>
              <w:left w:val="single" w:color="auto" w:sz="6" w:space="0"/>
              <w:bottom w:val="single" w:color="auto" w:sz="6" w:space="0"/>
              <w:right w:val="single" w:color="auto" w:sz="6" w:space="0"/>
            </w:tcBorders>
            <w:shd w:val="clear"/>
            <w:tcMar>
              <w:left w:w="101" w:type="dxa"/>
              <w:right w:w="101" w:type="dxa"/>
            </w:tcMar>
            <w:vAlign w:val="bottom"/>
          </w:tcPr>
          <w:p w14:paraId="412266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自治区三级</w:t>
            </w:r>
          </w:p>
        </w:tc>
        <w:tc>
          <w:tcPr>
            <w:tcW w:w="1944" w:type="dxa"/>
            <w:tcBorders>
              <w:bottom w:val="single" w:color="auto" w:sz="6" w:space="0"/>
              <w:right w:val="single" w:color="auto" w:sz="6" w:space="0"/>
            </w:tcBorders>
            <w:shd w:val="clear"/>
            <w:tcMar>
              <w:left w:w="108" w:type="dxa"/>
              <w:right w:w="101" w:type="dxa"/>
            </w:tcMar>
            <w:vAlign w:val="center"/>
          </w:tcPr>
          <w:p w14:paraId="691B6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55%</w:t>
            </w:r>
          </w:p>
        </w:tc>
        <w:tc>
          <w:tcPr>
            <w:tcW w:w="1764" w:type="dxa"/>
            <w:tcBorders>
              <w:bottom w:val="single" w:color="auto" w:sz="6" w:space="0"/>
              <w:right w:val="single" w:color="auto" w:sz="6" w:space="0"/>
            </w:tcBorders>
            <w:shd w:val="clear"/>
            <w:tcMar>
              <w:left w:w="108" w:type="dxa"/>
              <w:right w:w="101" w:type="dxa"/>
            </w:tcMar>
            <w:vAlign w:val="center"/>
          </w:tcPr>
          <w:p w14:paraId="7BD94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45%</w:t>
            </w:r>
          </w:p>
        </w:tc>
      </w:tr>
    </w:tbl>
    <w:p w14:paraId="18DAC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180EE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参保人员在定点医疗机构住院治疗（含跨统筹地区住院）使用基本医疗保险《药品目录》和《医疗服务项目》中的乙、丙类医药的，分别先由个人自付15％、30％后，再按基本医疗保险规定支付。对国家和自治区价格主管部门规定可单独收费的医用材料（含体内置放材料）实行价格分类管理，200元以下（含200元）为甲类医用材料；200元以上、500元以下（含500元）为乙类医用材料;500元以上为丙类医用材料。</w:t>
      </w:r>
    </w:p>
    <w:p w14:paraId="10EAD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 （四）对建档立卡贫困人口参保人员住院治疗的，在住院治疗基金最高支付限额以下基本医疗保险医疗费分担支付表的基础上提高报销比例5％。</w:t>
      </w:r>
    </w:p>
    <w:p w14:paraId="341B9B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 （五）家庭病床管理。</w:t>
      </w:r>
    </w:p>
    <w:p w14:paraId="17B86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1．开设资格。具备开设家庭病床资格的定点医疗机构开设家庭病床的，应当建立《家庭病床工作制度》，并报社会保险经办机构备案。</w:t>
      </w:r>
    </w:p>
    <w:p w14:paraId="057053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建床条件。家庭病床的收治对象应是诊断明确、病情稳定、适合在家庭条件下进行检查、治疗和护理的患者。适用于符合住院条件的晚期恶性肿瘤、心脑血管疾病致瘫、骨折或骨关节损伤不能行动、长期卧床不起或70岁以上老人患慢性病需要连续治疗的情形。</w:t>
      </w:r>
    </w:p>
    <w:p w14:paraId="7BE2F3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符合建床条件的参保人员应在参保地申请建立家庭病床，不受理跨统筹地区建立家庭病床的申请。</w:t>
      </w:r>
    </w:p>
    <w:p w14:paraId="193E0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3．建床申请。由患者（或其监护人）提出建床申请，定点医疗机构根据建床条件和患者情况确定予以建床的，填写建床申请表（由统筹地区社会保险经办机构统一制表），指定责任医生、护士后，须报社会保险经办机构备案同意，方可建立家庭病床。</w:t>
      </w:r>
    </w:p>
    <w:p w14:paraId="6F1EC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4．治疗周期。一次建床周期不超过90天，确需继续建床的，需重新办理登记手续，但每一结算年度累计不超过180天。一个参保年度内，原则上最多建床3次。</w:t>
      </w:r>
    </w:p>
    <w:p w14:paraId="385090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5．医疗待遇。参保人员在三、二、一级及以下定点医疗机构建立的家庭病床，每次基金起付标准分别为300元、200元、100元，从符合基金支付总额中扣除。家庭病床医疗费用实行限额结算，每人每天基金支付控制在60元以内，费用在限额指标以内的据实结算，超过部分不予支付。</w:t>
      </w:r>
    </w:p>
    <w:p w14:paraId="106BE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6．家庭病床的医疗费与住院医疗费合并计算参保个人年度基金最高支付限额。</w:t>
      </w:r>
    </w:p>
    <w:p w14:paraId="2A7A7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六）年度基金最高支付限额。参保人员在参保年度内，基金最高支付限额为每年1月1日前统计部门最新公布的上年度广西城镇居民人均可支配收入的6倍。年度基金最高支付限额按自然年度一年一定，年中不予调整。</w:t>
      </w:r>
    </w:p>
    <w:p w14:paraId="5AB9C5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 （七）参保病人跨年度住院医疗费结算。</w:t>
      </w:r>
    </w:p>
    <w:p w14:paraId="104C06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定点医疗机构应当在当年12月31日前给予结算；参保病人当年已足额支付一次住院起付标准的，次年不再支付一次住院起付标准；参保病人当年发生的医疗费不足支付一次住院起付标准的，次年由参保病人再补足支付一次住院起付标准。</w:t>
      </w:r>
    </w:p>
    <w:p w14:paraId="626FC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2．参保病人跨年度住院的，以出院结算的时间确定结算年度。</w:t>
      </w:r>
    </w:p>
    <w:p w14:paraId="2FB1C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 （八）出院带药管理。参保人员出院，治愈的带药量不超过3天，好转的带药量不超过7天，慢性病的带药量不超过14天。所带药品应当与出院诊断疾病相符合。</w:t>
      </w:r>
    </w:p>
    <w:p w14:paraId="7D5DB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 （九）自费药品及项目管理。定点医疗机构使用自费药品、诊疗项目的费用，不得超过住院医疗费总额的5%。</w:t>
      </w:r>
    </w:p>
    <w:p w14:paraId="2F5AF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 （十）治疗期限。病人长期住院治疗的，每90天计为1次住院，不足90天的按1次住院次数计算。参保人员在急诊留观治疗后直接住院治疗的，其住院时间从入住留观室之日起计算。</w:t>
      </w:r>
    </w:p>
    <w:p w14:paraId="24B1F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第二十八条</w:t>
      </w:r>
      <w:r>
        <w:rPr>
          <w:rFonts w:hint="eastAsia" w:ascii="宋体" w:hAnsi="宋体" w:eastAsia="宋体" w:cs="宋体"/>
          <w:i w:val="0"/>
          <w:iCs w:val="0"/>
          <w:caps w:val="0"/>
          <w:color w:val="auto"/>
          <w:spacing w:val="0"/>
          <w:sz w:val="24"/>
          <w:szCs w:val="24"/>
          <w:bdr w:val="none" w:color="auto" w:sz="0" w:space="0"/>
          <w:shd w:val="clear" w:fill="FFFFFF"/>
        </w:rPr>
        <w:t> 异地住院就医。</w:t>
      </w:r>
    </w:p>
    <w:p w14:paraId="52CE0A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（一）异地住院就医支付范围。</w:t>
      </w:r>
    </w:p>
    <w:p w14:paraId="6D2F4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1．自治区内异地就医支付范围。按本办法第二十二、二十三条规定执行。</w:t>
      </w:r>
    </w:p>
    <w:p w14:paraId="780AB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自治区外异地就医支付范围。通过跨省异地就医结算平台直接结算的住院医疗费用，原则上执行就医地规定的基本医疗保险支付范围及有关规定（包括基本医疗保险药品目录、医疗服务设施和诊疗项目范围）,基金起付标准、支付比例、最高支付限额等执行参保地政策。未通过跨省异地就医结算平台直接结算的按上述第1点执行。</w:t>
      </w:r>
    </w:p>
    <w:p w14:paraId="5C84E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（二）异地住院报销比例。参保人员在统筹地区外自治区内、自治区外住院治疗的，符合基本医疗保险支付范围的医疗费按以下办法报销：</w:t>
      </w:r>
    </w:p>
    <w:p w14:paraId="22AF3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 1．参保人员经社会保险经办机构同意转院住院治疗的，在参保地住院治疗报销比例的基础上，基金报销比例分别降低5%、 10%；未经同意转院的，基金报销比例分别降低15%、20%。</w:t>
      </w:r>
    </w:p>
    <w:p w14:paraId="3E9CD8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 2．长期（3个月以上）跨统筹地区异地居住，经参保地社会保险经办机构办理就医备案住院的，按参保地住院治疗报销比例执行；未经备案的，基金报销比例分别降低15%、20%。</w:t>
      </w:r>
    </w:p>
    <w:p w14:paraId="40002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3．短期（3个月以内）跨统筹地区外出探亲、旅游等因急病住院的，在入院治疗5个工作日内向社会保险经办机构办理备案手续的，按参保地住院治疗报销比例执行；逾期或未备案的，基金报销比例分别降低15%、20%。</w:t>
      </w:r>
    </w:p>
    <w:p w14:paraId="68CC2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4．参保人员异地住院的医疗费，与在统筹地区住院医疗费合并计算参保个人年度基金最高支付限额。</w:t>
      </w:r>
    </w:p>
    <w:p w14:paraId="55FBB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第二十九条</w:t>
      </w:r>
      <w:r>
        <w:rPr>
          <w:rFonts w:hint="eastAsia" w:ascii="宋体" w:hAnsi="宋体" w:eastAsia="宋体" w:cs="宋体"/>
          <w:i w:val="0"/>
          <w:iCs w:val="0"/>
          <w:caps w:val="0"/>
          <w:color w:val="auto"/>
          <w:spacing w:val="0"/>
          <w:sz w:val="24"/>
          <w:szCs w:val="24"/>
          <w:bdr w:val="none" w:color="auto" w:sz="0" w:space="0"/>
          <w:shd w:val="clear" w:fill="FFFFFF"/>
        </w:rPr>
        <w:t>  参保人员符合国家、自治区计划生育政策规定，在门诊发生相关生育的医疗费按门诊医疗统筹规定支付；在住院发生生育、产科并发症等的医疗费按住院规定比例报销。在统筹地区外门诊发生相关生育的医疗费门诊医疗统筹不予支付，在统筹地区外住院发生生育、产科并发症等医疗费按本办法第二十八条规定执行。参保人员发生生育、产科并发症等的医疗费与住院医疗费合并计算参保个人年度基金最高支付限额。</w:t>
      </w:r>
    </w:p>
    <w:p w14:paraId="5A78C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第三十条</w:t>
      </w:r>
      <w:r>
        <w:rPr>
          <w:rFonts w:hint="eastAsia" w:ascii="宋体" w:hAnsi="宋体" w:eastAsia="宋体" w:cs="宋体"/>
          <w:i w:val="0"/>
          <w:iCs w:val="0"/>
          <w:caps w:val="0"/>
          <w:color w:val="auto"/>
          <w:spacing w:val="0"/>
          <w:sz w:val="24"/>
          <w:szCs w:val="24"/>
          <w:bdr w:val="none" w:color="auto" w:sz="0" w:space="0"/>
          <w:shd w:val="clear" w:fill="FFFFFF"/>
        </w:rPr>
        <w:t>  意外伤害医疗待遇。</w:t>
      </w:r>
    </w:p>
    <w:p w14:paraId="4B172B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 （一）意外伤害是指外来的、突发的、非本意的、非疾病的使身体受到伤害的客观事件。</w:t>
      </w:r>
    </w:p>
    <w:p w14:paraId="509C87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（二）在校学生在本学校校园内或学校组织的活动中以及上下学途中发生意外伤害事故的，年度内发生符合规定的门诊医疗费5000元以下（含5000元），由基金支付80%；需住院治疗的，按住院规定比例支付。</w:t>
      </w:r>
    </w:p>
    <w:p w14:paraId="05CFAD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（三）参保人员意外伤害发生的医疗费，依法应当由第三人负担，第三人不支付或者无法确定第三人的，由基本医疗保险基金先行支付。</w:t>
      </w:r>
    </w:p>
    <w:p w14:paraId="36541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符合基本医疗保险支付范围的，社会保险经办机构应当按照基本医疗保险基金支付的规定先行支付相应部分的医疗费用，普通门诊医疗费由门诊统筹支付；住院治疗发生的医疗费按住院规定分担比例支付；先行支付的医疗费用，计入参保人员年度基金最高支付限额。</w:t>
      </w:r>
    </w:p>
    <w:p w14:paraId="1D1F31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2．超过第三人责任部分的医疗费用不属于先行支付范围的医疗费用，由个人负担。</w:t>
      </w:r>
    </w:p>
    <w:p w14:paraId="6036F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27"/>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3．申请先行支付的时间节点，应当在住院治疗终结、医疗费已与医疗机构结清后之日起1年内申请先行支付。逾期申请的，社会保险经办机构不再受理申请先行支付。</w:t>
      </w:r>
    </w:p>
    <w:p w14:paraId="2020FE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4．基本医疗保险基金先行支付后，社会保险经办机构有权向第三人追偿。</w:t>
      </w:r>
    </w:p>
    <w:p w14:paraId="2D044B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 （四）参保人员意外伤害住院发生的医疗费不属于本条第（三）款情形的，按住院医疗待遇规定比例支付。</w:t>
      </w:r>
    </w:p>
    <w:p w14:paraId="3C48F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第三十一条</w:t>
      </w:r>
      <w:r>
        <w:rPr>
          <w:rFonts w:hint="eastAsia" w:ascii="宋体" w:hAnsi="宋体" w:eastAsia="宋体" w:cs="宋体"/>
          <w:i w:val="0"/>
          <w:iCs w:val="0"/>
          <w:caps w:val="0"/>
          <w:color w:val="auto"/>
          <w:spacing w:val="0"/>
          <w:sz w:val="24"/>
          <w:szCs w:val="24"/>
          <w:bdr w:val="none" w:color="auto" w:sz="0" w:space="0"/>
          <w:shd w:val="clear" w:fill="FFFFFF"/>
        </w:rPr>
        <w:t> 多层次医疗保障。</w:t>
      </w:r>
    </w:p>
    <w:p w14:paraId="13B7C6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 （一）基本医疗保险与城乡居民大病保险相衔接。参保城乡居民，经过基本医疗保险报销后应由个人自付的医疗费及超过基本医疗保险年度最高支付限额的医疗费用，通过参加城乡居民大病保险等途径解决。</w:t>
      </w:r>
    </w:p>
    <w:p w14:paraId="53B8C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基本医疗保险与城乡医疗救助相衔接。符合本办法第十二条第（二）款“城乡居民困难、特殊人群”住院治疗发生的医疗费经基本医疗保险和城乡居民大病保险报销后个人负担重的，按困难、特殊人群的主管部门有关政策执行；符合城乡医疗救助条件的，纳入城乡医疗救助范围。</w:t>
      </w:r>
    </w:p>
    <w:p w14:paraId="34148F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三）基本医疗保险与精准扶贫相衔接。参保的城乡居民困难、特殊人群患重病、大病（含门诊特殊慢性病）、原新农合农村重大疾病（包括城镇居民），参保年度内经基本医疗保险、城乡居民大病保险、城乡医疗救助报销后，其余的医疗费（不含自费药品及自费项目）个人负担重、影响基本生活的，统筹地区可以使用当年基金结余大于5％以上的部分给予不高于40%的再报销。对个人负担重的界定、再报销比例、具体管理办法，由统筹地区人力资源和社会保障行政部门根据当地实际情况另行制定。</w:t>
      </w:r>
    </w:p>
    <w:p w14:paraId="04799D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3CD4B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第九章　医疗费用结算方式</w:t>
      </w:r>
    </w:p>
    <w:p w14:paraId="1142E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第三十二条</w:t>
      </w:r>
      <w:r>
        <w:rPr>
          <w:rFonts w:hint="eastAsia" w:ascii="宋体" w:hAnsi="宋体" w:eastAsia="宋体" w:cs="宋体"/>
          <w:i w:val="0"/>
          <w:iCs w:val="0"/>
          <w:caps w:val="0"/>
          <w:color w:val="auto"/>
          <w:spacing w:val="0"/>
          <w:sz w:val="24"/>
          <w:szCs w:val="24"/>
          <w:bdr w:val="none" w:color="auto" w:sz="0" w:space="0"/>
          <w:shd w:val="clear" w:fill="FFFFFF"/>
        </w:rPr>
        <w:t>  根据基本医疗保险基金“以收定支，收支平衡”的原则，实行预算管理和付费总额控制。按照《广西壮族自治区人力资源和社会保障厅 财政厅 卫生厅关于开展基本医疗保险付费总额控制的实施意见》（桂人社发〔2013〕66号）精神，另行制定基本医疗保险付费总额控制暂行办法，在广西区域内所有定点医疗机构医疗费用结算实行以付费总额控制方式为主，以按人头、病种、项目、床日付费等为辅的复合付费方式。鼓励开展按疾病相关诊断组（DRGs）付费。</w:t>
      </w:r>
    </w:p>
    <w:p w14:paraId="779BA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第三十三条</w:t>
      </w:r>
      <w:r>
        <w:rPr>
          <w:rFonts w:hint="eastAsia" w:ascii="宋体" w:hAnsi="宋体" w:eastAsia="宋体" w:cs="宋体"/>
          <w:i w:val="0"/>
          <w:iCs w:val="0"/>
          <w:caps w:val="0"/>
          <w:color w:val="auto"/>
          <w:spacing w:val="0"/>
          <w:sz w:val="24"/>
          <w:szCs w:val="24"/>
          <w:bdr w:val="none" w:color="auto" w:sz="0" w:space="0"/>
          <w:shd w:val="clear" w:fill="FFFFFF"/>
        </w:rPr>
        <w:t> 参保人员在定点医疗机构发生的门诊医疗统筹费用、门诊特殊慢性病医疗费用、住院医疗费用，属于基金支付的，由社会保险经办机构与定点医疗机构按服务协议约定结算；属于个人支付的，由个人直接与定点医疗机构结算。</w:t>
      </w:r>
    </w:p>
    <w:p w14:paraId="51D44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21BA1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第十章　医疗保险服务管理</w:t>
      </w:r>
    </w:p>
    <w:p w14:paraId="4E41D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第三十四条</w:t>
      </w:r>
      <w:r>
        <w:rPr>
          <w:rFonts w:hint="eastAsia" w:ascii="宋体" w:hAnsi="宋体" w:eastAsia="宋体" w:cs="宋体"/>
          <w:i w:val="0"/>
          <w:iCs w:val="0"/>
          <w:caps w:val="0"/>
          <w:color w:val="auto"/>
          <w:spacing w:val="0"/>
          <w:sz w:val="24"/>
          <w:szCs w:val="24"/>
          <w:bdr w:val="none" w:color="auto" w:sz="0" w:space="0"/>
          <w:shd w:val="clear" w:fill="FFFFFF"/>
        </w:rPr>
        <w:t>　城乡居民基本医疗保险实行定点医疗机构协议管理。统筹地区社会保险经办机构按照国家、自治区基本医疗保险定点医疗机构协议管理经办规程，负责定点医疗机构准入与管理工作，并按规定向社会公布定点医疗机构名单，接受社会监督。</w:t>
      </w:r>
    </w:p>
    <w:p w14:paraId="7960BC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第三十五条</w:t>
      </w:r>
      <w:r>
        <w:rPr>
          <w:rFonts w:hint="eastAsia" w:ascii="宋体" w:hAnsi="宋体" w:eastAsia="宋体" w:cs="宋体"/>
          <w:i w:val="0"/>
          <w:iCs w:val="0"/>
          <w:caps w:val="0"/>
          <w:color w:val="auto"/>
          <w:spacing w:val="0"/>
          <w:sz w:val="24"/>
          <w:szCs w:val="24"/>
          <w:bdr w:val="none" w:color="auto" w:sz="0" w:space="0"/>
          <w:shd w:val="clear" w:fill="FFFFFF"/>
        </w:rPr>
        <w:t>　广西区域内各统筹地区的定点医疗机构实行互认。</w:t>
      </w:r>
    </w:p>
    <w:p w14:paraId="36331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第三十六条</w:t>
      </w:r>
      <w:r>
        <w:rPr>
          <w:rFonts w:hint="eastAsia" w:ascii="宋体" w:hAnsi="宋体" w:eastAsia="宋体" w:cs="宋体"/>
          <w:i w:val="0"/>
          <w:iCs w:val="0"/>
          <w:caps w:val="0"/>
          <w:color w:val="auto"/>
          <w:spacing w:val="0"/>
          <w:sz w:val="24"/>
          <w:szCs w:val="24"/>
          <w:bdr w:val="none" w:color="auto" w:sz="0" w:space="0"/>
          <w:shd w:val="clear" w:fill="FFFFFF"/>
        </w:rPr>
        <w:t> 社会保险经办机构根据管理服务的需要与定点医疗机构签订服务协议，明确双方责任、权利和义务，并按照协议进行监督、管理。</w:t>
      </w:r>
    </w:p>
    <w:p w14:paraId="37540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第三十七条</w:t>
      </w:r>
      <w:r>
        <w:rPr>
          <w:rFonts w:hint="eastAsia" w:ascii="宋体" w:hAnsi="宋体" w:eastAsia="宋体" w:cs="宋体"/>
          <w:i w:val="0"/>
          <w:iCs w:val="0"/>
          <w:caps w:val="0"/>
          <w:color w:val="auto"/>
          <w:spacing w:val="0"/>
          <w:sz w:val="24"/>
          <w:szCs w:val="24"/>
          <w:bdr w:val="none" w:color="auto" w:sz="0" w:space="0"/>
          <w:shd w:val="clear" w:fill="FFFFFF"/>
        </w:rPr>
        <w:t> 定点医疗机构应当遵守城乡居民基本医疗保险有关规定，严格履行服务协议，及时为参保人员提供合理、必要的优质医疗服务。</w:t>
      </w:r>
    </w:p>
    <w:p w14:paraId="00B58F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61278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第十一章　附  则</w:t>
      </w:r>
    </w:p>
    <w:p w14:paraId="788D9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bdr w:val="none" w:color="auto" w:sz="0" w:space="0"/>
          <w:shd w:val="clear" w:fill="FFFFFF"/>
        </w:rPr>
        <w:t>第三十八条</w:t>
      </w:r>
      <w:r>
        <w:rPr>
          <w:rFonts w:hint="eastAsia" w:ascii="宋体" w:hAnsi="宋体" w:eastAsia="宋体" w:cs="宋体"/>
          <w:i w:val="0"/>
          <w:iCs w:val="0"/>
          <w:caps w:val="0"/>
          <w:color w:val="auto"/>
          <w:spacing w:val="0"/>
          <w:sz w:val="24"/>
          <w:szCs w:val="24"/>
          <w:bdr w:val="none" w:color="auto" w:sz="0" w:space="0"/>
          <w:shd w:val="clear" w:fill="FFFFFF"/>
        </w:rPr>
        <w:t>  本办法自2017年7月1日起施行。原各地城镇居民基本医疗保险和新型农村合作医疗相关文件同时废止。今后国家、自治区有新规定的，从其规定。</w:t>
      </w:r>
    </w:p>
    <w:p w14:paraId="3FB60A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45"/>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第三十九条</w:t>
      </w:r>
      <w:r>
        <w:rPr>
          <w:rFonts w:hint="eastAsia" w:ascii="宋体" w:hAnsi="宋体" w:eastAsia="宋体" w:cs="宋体"/>
          <w:i w:val="0"/>
          <w:iCs w:val="0"/>
          <w:caps w:val="0"/>
          <w:color w:val="auto"/>
          <w:spacing w:val="0"/>
          <w:sz w:val="24"/>
          <w:szCs w:val="24"/>
          <w:bdr w:val="none" w:color="auto" w:sz="0" w:space="0"/>
          <w:shd w:val="clear" w:fill="FFFFFF"/>
        </w:rPr>
        <w:t> 本办法由广西壮族自治区人力资源和社会保障厅负责解释。</w:t>
      </w:r>
    </w:p>
    <w:p w14:paraId="6A0D905E">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ZWIzZWZhMWNhZWQ2NWVkYTA4ZDY5NDBlOTM5ODEifQ=="/>
  </w:docVars>
  <w:rsids>
    <w:rsidRoot w:val="459D5D71"/>
    <w:rsid w:val="459D5D71"/>
    <w:rsid w:val="4924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61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2024-08-13T09:00:00Z</dcterms:created>
  <dc:creator>麻黄汤。。。</dc:creator>
  <cp:lastModifiedBy>麻黄汤。。。</cp:lastModifiedBy>
  <cp:lastPrinted>2024-08-13T10:04:05Z</cp:lastPrinted>
  <dcterms:modified xsi:type="dcterms:W3CDTF">2024-08-13T10:04:33Z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750926704170495B82A74EA73E72C034_13</vt:lpwstr>
  </property>
</Properties>
</file>